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CA01B" w14:textId="77777777" w:rsidR="00502193" w:rsidRPr="00E54967" w:rsidRDefault="00502193" w:rsidP="00502193">
      <w:pPr>
        <w:widowControl w:val="0"/>
        <w:autoSpaceDE w:val="0"/>
        <w:autoSpaceDN w:val="0"/>
        <w:adjustRightInd w:val="0"/>
        <w:jc w:val="both"/>
        <w:rPr>
          <w:rFonts w:ascii="Calibri" w:hAnsi="Calibri" w:cs="Roboto"/>
          <w:b/>
          <w:bCs/>
          <w:color w:val="262626"/>
          <w:u w:val="single"/>
        </w:rPr>
      </w:pPr>
      <w:r w:rsidRPr="00E54967">
        <w:rPr>
          <w:rFonts w:ascii="Calibri" w:hAnsi="Calibri" w:cs="Roboto"/>
          <w:b/>
          <w:bCs/>
          <w:color w:val="262626"/>
          <w:u w:val="single"/>
        </w:rPr>
        <w:t>Who We Are What We Do Web Copy</w:t>
      </w:r>
    </w:p>
    <w:p w14:paraId="58970F63" w14:textId="77777777" w:rsidR="00502193" w:rsidRDefault="00502193" w:rsidP="00502193">
      <w:pPr>
        <w:widowControl w:val="0"/>
        <w:autoSpaceDE w:val="0"/>
        <w:autoSpaceDN w:val="0"/>
        <w:adjustRightInd w:val="0"/>
        <w:jc w:val="both"/>
        <w:rPr>
          <w:rFonts w:ascii="Calibri" w:hAnsi="Calibri" w:cs="Roboto"/>
          <w:b/>
          <w:bCs/>
          <w:color w:val="262626"/>
        </w:rPr>
      </w:pPr>
    </w:p>
    <w:p w14:paraId="36363DA1"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What is </w:t>
      </w:r>
      <w:proofErr w:type="spellStart"/>
      <w:r w:rsidRPr="00EA5112">
        <w:rPr>
          <w:rFonts w:ascii="Calibri" w:hAnsi="Calibri" w:cs="Roboto"/>
          <w:b/>
          <w:bCs/>
          <w:color w:val="262626"/>
        </w:rPr>
        <w:t>CreativeFuture</w:t>
      </w:r>
      <w:proofErr w:type="spellEnd"/>
      <w:r w:rsidRPr="00EA5112">
        <w:rPr>
          <w:rFonts w:ascii="Calibri" w:hAnsi="Calibri" w:cs="Roboto"/>
          <w:b/>
          <w:bCs/>
          <w:color w:val="262626"/>
        </w:rPr>
        <w:t>?</w:t>
      </w:r>
    </w:p>
    <w:p w14:paraId="59E71C35" w14:textId="77777777" w:rsidR="00502193" w:rsidRPr="00EA5112" w:rsidRDefault="00502193" w:rsidP="00502193">
      <w:pPr>
        <w:widowControl w:val="0"/>
        <w:autoSpaceDE w:val="0"/>
        <w:autoSpaceDN w:val="0"/>
        <w:adjustRightInd w:val="0"/>
        <w:jc w:val="both"/>
        <w:rPr>
          <w:rFonts w:ascii="Calibri" w:hAnsi="Calibri" w:cs="Roboto"/>
          <w:color w:val="262626"/>
        </w:rPr>
      </w:pP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is a coalition of 490 companies and organizations and thousands of creative individuals encompassing film, television, music, photography, and book publishing. We promote the value of creativity, expanded digital access to legitimate content, and the fundamental right of creatives to determine how their works are distributed.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is united in opposition to the for-profit digital theft of creative works, which jeopardizes the rights of all creative individuals, puts jobs at risk, and undermines new business models and distribution platforms.</w:t>
      </w:r>
    </w:p>
    <w:p w14:paraId="12320B7A" w14:textId="688A73E5" w:rsidR="00502193" w:rsidRDefault="00564F17" w:rsidP="00564F17">
      <w:pPr>
        <w:widowControl w:val="0"/>
        <w:tabs>
          <w:tab w:val="left" w:pos="3248"/>
        </w:tabs>
        <w:autoSpaceDE w:val="0"/>
        <w:autoSpaceDN w:val="0"/>
        <w:adjustRightInd w:val="0"/>
        <w:jc w:val="both"/>
        <w:rPr>
          <w:rFonts w:ascii="Calibri" w:hAnsi="Calibri" w:cs="Roboto"/>
          <w:b/>
          <w:bCs/>
          <w:color w:val="262626"/>
        </w:rPr>
      </w:pPr>
      <w:r>
        <w:rPr>
          <w:rFonts w:ascii="Calibri" w:hAnsi="Calibri" w:cs="Roboto"/>
          <w:b/>
          <w:bCs/>
          <w:color w:val="262626"/>
        </w:rPr>
        <w:tab/>
      </w:r>
      <w:bookmarkStart w:id="0" w:name="_GoBack"/>
      <w:bookmarkEnd w:id="0"/>
    </w:p>
    <w:p w14:paraId="24EF0237"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What is </w:t>
      </w:r>
      <w:proofErr w:type="spellStart"/>
      <w:r w:rsidRPr="00EA5112">
        <w:rPr>
          <w:rFonts w:ascii="Calibri" w:hAnsi="Calibri" w:cs="Roboto"/>
          <w:b/>
          <w:bCs/>
          <w:color w:val="262626"/>
        </w:rPr>
        <w:t>CreativeFuture’s</w:t>
      </w:r>
      <w:proofErr w:type="spellEnd"/>
      <w:r w:rsidRPr="00EA5112">
        <w:rPr>
          <w:rFonts w:ascii="Calibri" w:hAnsi="Calibri" w:cs="Roboto"/>
          <w:b/>
          <w:bCs/>
          <w:color w:val="262626"/>
        </w:rPr>
        <w:t xml:space="preserve"> mission?</w:t>
      </w:r>
    </w:p>
    <w:p w14:paraId="0034C8FB"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Our mission is to promote the value of creativity in today’s digital age. We embrace expanded audience access to content in ways that reward creativity and hard work.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empowers the creative communities to speak with one collective and powerful voice – advancing a positive, dynamic vision of a digital future that better serves audiences and artists alike. We speak up about the value of creativity – and speak out against the harm caused by piracy. We speak up about our fundamental right to determine how our works are distributed. We hope to change the perception that art is “easy” by putting a face to some of the hardworking people who are trying to make a living by doing what they love.</w:t>
      </w:r>
    </w:p>
    <w:p w14:paraId="040F063A" w14:textId="77777777" w:rsidR="00502193" w:rsidRDefault="00502193" w:rsidP="00502193">
      <w:pPr>
        <w:widowControl w:val="0"/>
        <w:autoSpaceDE w:val="0"/>
        <w:autoSpaceDN w:val="0"/>
        <w:adjustRightInd w:val="0"/>
        <w:jc w:val="both"/>
        <w:rPr>
          <w:rFonts w:ascii="Calibri" w:hAnsi="Calibri" w:cs="Roboto"/>
          <w:b/>
          <w:bCs/>
          <w:color w:val="262626"/>
        </w:rPr>
      </w:pPr>
    </w:p>
    <w:p w14:paraId="4F6E85A9"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Why?</w:t>
      </w:r>
    </w:p>
    <w:p w14:paraId="5E0A7B25" w14:textId="77777777" w:rsidR="00502193"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Creativity and innovation have given rise to extraordinary entertainment that provides millions of jobs and supports economic growth, enriches our culture, inspires social change, and captivates audiences around the world. Everyone has a shared interest in sustaining the vitality of the creative economy – from all who create, to those who develop new distribution platforms, to all who access and enjoy creative works.</w:t>
      </w:r>
    </w:p>
    <w:p w14:paraId="532330D4" w14:textId="77777777" w:rsidR="00502193" w:rsidRPr="00EA5112" w:rsidRDefault="00502193" w:rsidP="00502193">
      <w:pPr>
        <w:widowControl w:val="0"/>
        <w:autoSpaceDE w:val="0"/>
        <w:autoSpaceDN w:val="0"/>
        <w:adjustRightInd w:val="0"/>
        <w:jc w:val="both"/>
        <w:rPr>
          <w:rFonts w:ascii="Calibri" w:hAnsi="Calibri" w:cs="Roboto"/>
          <w:color w:val="262626"/>
        </w:rPr>
      </w:pPr>
    </w:p>
    <w:p w14:paraId="08150E8F"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Also, piracy is stealing – that’s why. Piracy is a problem that impacts every level of the creative communities worldwide – from independent filmmakers to the major studios, from writers and directors to musicians and novelists. For many emerging and independent creatives, the effects of piracy are even worse because they are not insulated against losses the way that more established creatives often are.</w:t>
      </w:r>
    </w:p>
    <w:p w14:paraId="2ADC39C0" w14:textId="77777777" w:rsidR="00502193" w:rsidRDefault="00502193" w:rsidP="00502193">
      <w:pPr>
        <w:widowControl w:val="0"/>
        <w:autoSpaceDE w:val="0"/>
        <w:autoSpaceDN w:val="0"/>
        <w:adjustRightInd w:val="0"/>
        <w:jc w:val="both"/>
        <w:rPr>
          <w:rFonts w:ascii="Calibri" w:hAnsi="Calibri" w:cs="Roboto"/>
          <w:b/>
          <w:bCs/>
          <w:color w:val="262626"/>
        </w:rPr>
      </w:pPr>
    </w:p>
    <w:p w14:paraId="5DA03E42"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Who are we?</w:t>
      </w:r>
    </w:p>
    <w:p w14:paraId="67815D10"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We are executives, lawyers, prior Capitol Hill staffers, and policy experts, and we’re also filmmakers, photographers, writers, and musicians. We understand the daily struggles that creatives face and we are fighting to make creativity a viable career choice and not just a hobby.</w:t>
      </w:r>
    </w:p>
    <w:p w14:paraId="68DC2F03" w14:textId="77777777" w:rsidR="00502193" w:rsidRDefault="00502193" w:rsidP="00502193">
      <w:pPr>
        <w:widowControl w:val="0"/>
        <w:autoSpaceDE w:val="0"/>
        <w:autoSpaceDN w:val="0"/>
        <w:adjustRightInd w:val="0"/>
        <w:jc w:val="both"/>
        <w:rPr>
          <w:rFonts w:ascii="Calibri" w:hAnsi="Calibri" w:cs="Roboto"/>
          <w:b/>
          <w:bCs/>
          <w:color w:val="262626"/>
        </w:rPr>
      </w:pPr>
    </w:p>
    <w:p w14:paraId="62047E20"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Who leads </w:t>
      </w:r>
      <w:proofErr w:type="spellStart"/>
      <w:r w:rsidRPr="00EA5112">
        <w:rPr>
          <w:rFonts w:ascii="Calibri" w:hAnsi="Calibri" w:cs="Roboto"/>
          <w:b/>
          <w:bCs/>
          <w:color w:val="262626"/>
        </w:rPr>
        <w:t>CreativeFuture</w:t>
      </w:r>
      <w:proofErr w:type="spellEnd"/>
      <w:r w:rsidRPr="00EA5112">
        <w:rPr>
          <w:rFonts w:ascii="Calibri" w:hAnsi="Calibri" w:cs="Roboto"/>
          <w:b/>
          <w:bCs/>
          <w:color w:val="262626"/>
        </w:rPr>
        <w:t>?</w:t>
      </w:r>
    </w:p>
    <w:p w14:paraId="61676B03"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The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team is led by Ruth Vitale, an independent film veteran. Having </w:t>
      </w:r>
      <w:r>
        <w:rPr>
          <w:rFonts w:ascii="Calibri" w:hAnsi="Calibri" w:cs="Roboto"/>
          <w:color w:val="262626"/>
        </w:rPr>
        <w:t xml:space="preserve">acquired or produced and </w:t>
      </w:r>
      <w:r w:rsidRPr="00EA5112">
        <w:rPr>
          <w:rFonts w:ascii="Calibri" w:hAnsi="Calibri" w:cs="Roboto"/>
          <w:color w:val="262626"/>
        </w:rPr>
        <w:t xml:space="preserve">released over 100 films, including </w:t>
      </w:r>
      <w:r w:rsidRPr="00E54967">
        <w:rPr>
          <w:rFonts w:ascii="Calibri" w:hAnsi="Calibri" w:cs="Roboto"/>
          <w:i/>
          <w:color w:val="262626"/>
        </w:rPr>
        <w:t>Dirty Dancing</w:t>
      </w:r>
      <w:r w:rsidRPr="00EA5112">
        <w:rPr>
          <w:rFonts w:ascii="Calibri" w:hAnsi="Calibri" w:cs="Roboto"/>
          <w:color w:val="262626"/>
        </w:rPr>
        <w:t xml:space="preserve">, </w:t>
      </w:r>
      <w:proofErr w:type="spellStart"/>
      <w:r w:rsidRPr="00E54967">
        <w:rPr>
          <w:rFonts w:ascii="Calibri" w:hAnsi="Calibri" w:cs="Roboto"/>
          <w:i/>
          <w:color w:val="262626"/>
        </w:rPr>
        <w:t>Gummo</w:t>
      </w:r>
      <w:proofErr w:type="spellEnd"/>
      <w:r w:rsidRPr="00EA5112">
        <w:rPr>
          <w:rFonts w:ascii="Calibri" w:hAnsi="Calibri" w:cs="Roboto"/>
          <w:color w:val="262626"/>
        </w:rPr>
        <w:t xml:space="preserve">, and </w:t>
      </w:r>
      <w:r w:rsidRPr="00E54967">
        <w:rPr>
          <w:rFonts w:ascii="Calibri" w:hAnsi="Calibri" w:cs="Roboto"/>
          <w:i/>
          <w:color w:val="262626"/>
        </w:rPr>
        <w:t>Hustle &amp; Flow</w:t>
      </w:r>
      <w:r w:rsidRPr="00EA5112">
        <w:rPr>
          <w:rFonts w:ascii="Calibri" w:hAnsi="Calibri" w:cs="Roboto"/>
          <w:color w:val="262626"/>
        </w:rPr>
        <w:t xml:space="preserve">, Ruth is familiar with all the moving parts behind a production. She understands </w:t>
      </w:r>
      <w:r>
        <w:rPr>
          <w:rFonts w:ascii="Calibri" w:hAnsi="Calibri" w:cs="Roboto"/>
          <w:color w:val="262626"/>
        </w:rPr>
        <w:t xml:space="preserve">that </w:t>
      </w:r>
      <w:r w:rsidRPr="00EA5112">
        <w:rPr>
          <w:rFonts w:ascii="Calibri" w:hAnsi="Calibri" w:cs="Roboto"/>
          <w:color w:val="262626"/>
        </w:rPr>
        <w:t xml:space="preserve">sometimes the biggest challenge is convincing audiences how truly difficult it is to make a film – the hundreds of people that work together in perfect synchronization to pull off a minor miracle in front of a camera. As </w:t>
      </w:r>
      <w:proofErr w:type="spellStart"/>
      <w:r w:rsidRPr="00EA5112">
        <w:rPr>
          <w:rFonts w:ascii="Calibri" w:hAnsi="Calibri" w:cs="Roboto"/>
          <w:color w:val="262626"/>
        </w:rPr>
        <w:t>CreativeFuture’s</w:t>
      </w:r>
      <w:proofErr w:type="spellEnd"/>
      <w:r w:rsidRPr="00EA5112">
        <w:rPr>
          <w:rFonts w:ascii="Calibri" w:hAnsi="Calibri" w:cs="Roboto"/>
          <w:color w:val="262626"/>
        </w:rPr>
        <w:t xml:space="preserve"> CEO, part of her job is making sure that the people on Capitol Hill understand what goes into the making of movies and television shows</w:t>
      </w:r>
      <w:r>
        <w:rPr>
          <w:rFonts w:ascii="Calibri" w:hAnsi="Calibri" w:cs="Roboto"/>
          <w:color w:val="262626"/>
        </w:rPr>
        <w:t>, in addition to the creative disciplines of theater, music, photography, and book publishing</w:t>
      </w:r>
      <w:r w:rsidRPr="00EA5112">
        <w:rPr>
          <w:rFonts w:ascii="Calibri" w:hAnsi="Calibri" w:cs="Roboto"/>
          <w:color w:val="262626"/>
        </w:rPr>
        <w:t xml:space="preserve"> – how valuable creativity is and how dearly they must help us defend the rights of the creative community.</w:t>
      </w:r>
    </w:p>
    <w:p w14:paraId="578146AD" w14:textId="77777777" w:rsidR="00502193" w:rsidRDefault="00502193" w:rsidP="00502193">
      <w:pPr>
        <w:widowControl w:val="0"/>
        <w:autoSpaceDE w:val="0"/>
        <w:autoSpaceDN w:val="0"/>
        <w:adjustRightInd w:val="0"/>
        <w:jc w:val="both"/>
        <w:rPr>
          <w:rFonts w:ascii="Calibri" w:hAnsi="Calibri" w:cs="Roboto"/>
          <w:b/>
          <w:bCs/>
          <w:color w:val="262626"/>
        </w:rPr>
      </w:pPr>
    </w:p>
    <w:p w14:paraId="15814CF7"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When was </w:t>
      </w:r>
      <w:proofErr w:type="spellStart"/>
      <w:r w:rsidRPr="00EA5112">
        <w:rPr>
          <w:rFonts w:ascii="Calibri" w:hAnsi="Calibri" w:cs="Roboto"/>
          <w:b/>
          <w:bCs/>
          <w:color w:val="262626"/>
        </w:rPr>
        <w:t>CreativeFuture</w:t>
      </w:r>
      <w:proofErr w:type="spellEnd"/>
      <w:r w:rsidRPr="00EA5112">
        <w:rPr>
          <w:rFonts w:ascii="Calibri" w:hAnsi="Calibri" w:cs="Roboto"/>
          <w:b/>
          <w:bCs/>
          <w:color w:val="262626"/>
        </w:rPr>
        <w:t xml:space="preserve"> founded?</w:t>
      </w:r>
    </w:p>
    <w:p w14:paraId="1C726BB6" w14:textId="77777777" w:rsidR="00502193" w:rsidRPr="00EA5112" w:rsidRDefault="00502193" w:rsidP="00502193">
      <w:pPr>
        <w:widowControl w:val="0"/>
        <w:autoSpaceDE w:val="0"/>
        <w:autoSpaceDN w:val="0"/>
        <w:adjustRightInd w:val="0"/>
        <w:jc w:val="both"/>
        <w:rPr>
          <w:rFonts w:ascii="Calibri" w:hAnsi="Calibri" w:cs="Roboto"/>
          <w:color w:val="262626"/>
        </w:rPr>
      </w:pP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formerly Creative America, launched in July 2011 with the backing of 10 coalition partners, comprised of companies, guilds, and unions. In February 2014, the organization rebranded and relaunched as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along with a membership of 65 organizations.</w:t>
      </w:r>
    </w:p>
    <w:p w14:paraId="6C9ADFA2" w14:textId="77777777" w:rsidR="00502193" w:rsidRDefault="00502193" w:rsidP="00502193">
      <w:pPr>
        <w:widowControl w:val="0"/>
        <w:autoSpaceDE w:val="0"/>
        <w:autoSpaceDN w:val="0"/>
        <w:adjustRightInd w:val="0"/>
        <w:jc w:val="both"/>
        <w:rPr>
          <w:rFonts w:ascii="Calibri" w:hAnsi="Calibri" w:cs="Roboto"/>
          <w:b/>
          <w:bCs/>
          <w:color w:val="262626"/>
        </w:rPr>
      </w:pPr>
    </w:p>
    <w:p w14:paraId="0C8244BD"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Where is </w:t>
      </w:r>
      <w:proofErr w:type="spellStart"/>
      <w:r w:rsidRPr="00EA5112">
        <w:rPr>
          <w:rFonts w:ascii="Calibri" w:hAnsi="Calibri" w:cs="Roboto"/>
          <w:b/>
          <w:bCs/>
          <w:color w:val="262626"/>
        </w:rPr>
        <w:t>CreativeFuture</w:t>
      </w:r>
      <w:proofErr w:type="spellEnd"/>
      <w:r w:rsidRPr="00EA5112">
        <w:rPr>
          <w:rFonts w:ascii="Calibri" w:hAnsi="Calibri" w:cs="Roboto"/>
          <w:b/>
          <w:bCs/>
          <w:color w:val="262626"/>
        </w:rPr>
        <w:t xml:space="preserve"> based?</w:t>
      </w:r>
    </w:p>
    <w:p w14:paraId="7C93B5F0"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The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offices are located on Los Angeles’ Miracle Mile.</w:t>
      </w:r>
    </w:p>
    <w:p w14:paraId="49B7A9A1" w14:textId="77777777" w:rsidR="00502193" w:rsidRDefault="00502193" w:rsidP="00502193">
      <w:pPr>
        <w:widowControl w:val="0"/>
        <w:autoSpaceDE w:val="0"/>
        <w:autoSpaceDN w:val="0"/>
        <w:adjustRightInd w:val="0"/>
        <w:jc w:val="both"/>
        <w:rPr>
          <w:rFonts w:ascii="Calibri" w:hAnsi="Calibri" w:cs="Roboto"/>
          <w:b/>
          <w:bCs/>
          <w:color w:val="262626"/>
        </w:rPr>
      </w:pPr>
    </w:p>
    <w:p w14:paraId="25F35FA1"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Who’s on </w:t>
      </w:r>
      <w:proofErr w:type="spellStart"/>
      <w:r w:rsidRPr="00EA5112">
        <w:rPr>
          <w:rFonts w:ascii="Calibri" w:hAnsi="Calibri" w:cs="Roboto"/>
          <w:b/>
          <w:bCs/>
          <w:color w:val="262626"/>
        </w:rPr>
        <w:t>CreativeFuture’s</w:t>
      </w:r>
      <w:proofErr w:type="spellEnd"/>
      <w:r w:rsidRPr="00EA5112">
        <w:rPr>
          <w:rFonts w:ascii="Calibri" w:hAnsi="Calibri" w:cs="Roboto"/>
          <w:b/>
          <w:bCs/>
          <w:color w:val="262626"/>
        </w:rPr>
        <w:t xml:space="preserve"> Leadership Committee and what do they do?</w:t>
      </w:r>
    </w:p>
    <w:p w14:paraId="04A86AAD" w14:textId="77777777" w:rsidR="00502193"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The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Leadership Committee is comprised of some of the most innovative minds in film, television, music, theater, photography, and book publishing. The Committee offers expert advice and counsel on issues confronting creative professionals, with its members often lending their names to important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initiatives aimed at protecting the next generation of creativity. To see who’s on our leadership committee, click </w:t>
      </w:r>
      <w:hyperlink r:id="rId8" w:history="1">
        <w:r w:rsidRPr="00EA5112">
          <w:rPr>
            <w:rFonts w:ascii="Calibri" w:hAnsi="Calibri" w:cs="Roboto"/>
            <w:color w:val="132150"/>
            <w:u w:val="single" w:color="132150"/>
          </w:rPr>
          <w:t>here</w:t>
        </w:r>
      </w:hyperlink>
      <w:r w:rsidRPr="00EA5112">
        <w:rPr>
          <w:rFonts w:ascii="Calibri" w:hAnsi="Calibri" w:cs="Roboto"/>
          <w:color w:val="262626"/>
        </w:rPr>
        <w:t>.</w:t>
      </w:r>
    </w:p>
    <w:p w14:paraId="4C111164" w14:textId="77777777" w:rsidR="00502193" w:rsidRPr="00EA5112" w:rsidRDefault="00502193" w:rsidP="00502193">
      <w:pPr>
        <w:widowControl w:val="0"/>
        <w:autoSpaceDE w:val="0"/>
        <w:autoSpaceDN w:val="0"/>
        <w:adjustRightInd w:val="0"/>
        <w:jc w:val="both"/>
        <w:rPr>
          <w:rFonts w:ascii="Calibri" w:hAnsi="Calibri" w:cs="Roboto"/>
          <w:color w:val="262626"/>
        </w:rPr>
      </w:pPr>
    </w:p>
    <w:p w14:paraId="45D4F90D"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We work with members of our Leadership Committee to publish op-eds on a wide array of topics that are vital to supporting </w:t>
      </w:r>
      <w:proofErr w:type="spellStart"/>
      <w:r w:rsidRPr="00EA5112">
        <w:rPr>
          <w:rFonts w:ascii="Calibri" w:hAnsi="Calibri" w:cs="Roboto"/>
          <w:color w:val="262626"/>
        </w:rPr>
        <w:t>CreativeFuture’s</w:t>
      </w:r>
      <w:proofErr w:type="spellEnd"/>
      <w:r w:rsidRPr="00EA5112">
        <w:rPr>
          <w:rFonts w:ascii="Calibri" w:hAnsi="Calibri" w:cs="Roboto"/>
          <w:color w:val="262626"/>
        </w:rPr>
        <w:t xml:space="preserve"> mission of supporting a strong copyright system. Their work has appeared in dozens of national media outlets including The New York Times, USA Today, The Wall Street Journal, The Washington Post, Variety, The Hollywood Reporter, and many others. To read op-eds written by members of our leadership committee, click </w:t>
      </w:r>
      <w:hyperlink r:id="rId9" w:history="1">
        <w:r w:rsidRPr="00EA5112">
          <w:rPr>
            <w:rFonts w:ascii="Calibri" w:hAnsi="Calibri" w:cs="Roboto"/>
            <w:color w:val="132150"/>
            <w:u w:val="single" w:color="132150"/>
          </w:rPr>
          <w:t>here</w:t>
        </w:r>
      </w:hyperlink>
      <w:r w:rsidRPr="00EA5112">
        <w:rPr>
          <w:rFonts w:ascii="Calibri" w:hAnsi="Calibri" w:cs="Roboto"/>
          <w:color w:val="262626"/>
        </w:rPr>
        <w:t>.</w:t>
      </w:r>
    </w:p>
    <w:p w14:paraId="16634BC1" w14:textId="77777777" w:rsidR="00502193" w:rsidRDefault="00502193" w:rsidP="00502193">
      <w:pPr>
        <w:widowControl w:val="0"/>
        <w:autoSpaceDE w:val="0"/>
        <w:autoSpaceDN w:val="0"/>
        <w:adjustRightInd w:val="0"/>
        <w:jc w:val="both"/>
        <w:rPr>
          <w:rFonts w:ascii="Calibri" w:hAnsi="Calibri" w:cs="Roboto"/>
          <w:b/>
          <w:bCs/>
          <w:color w:val="262626"/>
        </w:rPr>
      </w:pPr>
    </w:p>
    <w:p w14:paraId="7A5DF165"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What are </w:t>
      </w:r>
      <w:proofErr w:type="spellStart"/>
      <w:r w:rsidRPr="00EA5112">
        <w:rPr>
          <w:rFonts w:ascii="Calibri" w:hAnsi="Calibri" w:cs="Roboto"/>
          <w:b/>
          <w:bCs/>
          <w:color w:val="262626"/>
        </w:rPr>
        <w:t>CreativeFuture’s</w:t>
      </w:r>
      <w:proofErr w:type="spellEnd"/>
      <w:r w:rsidRPr="00EA5112">
        <w:rPr>
          <w:rFonts w:ascii="Calibri" w:hAnsi="Calibri" w:cs="Roboto"/>
          <w:b/>
          <w:bCs/>
          <w:color w:val="262626"/>
        </w:rPr>
        <w:t xml:space="preserve"> initiatives?</w:t>
      </w:r>
    </w:p>
    <w:p w14:paraId="01029812" w14:textId="77777777" w:rsidR="00502193" w:rsidRPr="00EA5112" w:rsidRDefault="00502193" w:rsidP="00502193">
      <w:pPr>
        <w:widowControl w:val="0"/>
        <w:autoSpaceDE w:val="0"/>
        <w:autoSpaceDN w:val="0"/>
        <w:adjustRightInd w:val="0"/>
        <w:jc w:val="both"/>
        <w:rPr>
          <w:rFonts w:ascii="Calibri" w:hAnsi="Calibri" w:cs="Roboto"/>
          <w:color w:val="262626"/>
        </w:rPr>
      </w:pP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has four primary initiatives: Mobilizing the Creative Community, Follow the Money, Youth Outreach, and the </w:t>
      </w:r>
      <w:proofErr w:type="spellStart"/>
      <w:r w:rsidRPr="00EA5112">
        <w:rPr>
          <w:rFonts w:ascii="Calibri" w:hAnsi="Calibri" w:cs="Roboto"/>
          <w:color w:val="262626"/>
        </w:rPr>
        <w:t>StandCreative</w:t>
      </w:r>
      <w:proofErr w:type="spellEnd"/>
      <w:r w:rsidRPr="00EA5112">
        <w:rPr>
          <w:rFonts w:ascii="Calibri" w:hAnsi="Calibri" w:cs="Roboto"/>
          <w:color w:val="262626"/>
        </w:rPr>
        <w:t xml:space="preserve"> Series.</w:t>
      </w:r>
    </w:p>
    <w:p w14:paraId="5B909F10" w14:textId="77777777" w:rsidR="00502193" w:rsidRDefault="00502193" w:rsidP="00502193">
      <w:pPr>
        <w:widowControl w:val="0"/>
        <w:autoSpaceDE w:val="0"/>
        <w:autoSpaceDN w:val="0"/>
        <w:adjustRightInd w:val="0"/>
        <w:jc w:val="both"/>
        <w:rPr>
          <w:rFonts w:ascii="Calibri" w:hAnsi="Calibri" w:cs="Roboto"/>
          <w:b/>
          <w:bCs/>
          <w:color w:val="262626"/>
        </w:rPr>
      </w:pPr>
    </w:p>
    <w:p w14:paraId="56330F51"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How does </w:t>
      </w:r>
      <w:proofErr w:type="spellStart"/>
      <w:r w:rsidRPr="00EA5112">
        <w:rPr>
          <w:rFonts w:ascii="Calibri" w:hAnsi="Calibri" w:cs="Roboto"/>
          <w:b/>
          <w:bCs/>
          <w:color w:val="262626"/>
        </w:rPr>
        <w:t>CreativeFuture</w:t>
      </w:r>
      <w:proofErr w:type="spellEnd"/>
      <w:r w:rsidRPr="00EA5112">
        <w:rPr>
          <w:rFonts w:ascii="Calibri" w:hAnsi="Calibri" w:cs="Roboto"/>
          <w:b/>
          <w:bCs/>
          <w:color w:val="262626"/>
        </w:rPr>
        <w:t xml:space="preserve"> mobilize the creative community</w:t>
      </w:r>
      <w:r>
        <w:rPr>
          <w:rFonts w:ascii="Calibri" w:hAnsi="Calibri" w:cs="Roboto"/>
          <w:b/>
          <w:bCs/>
          <w:color w:val="262626"/>
        </w:rPr>
        <w:t xml:space="preserve"> and what do we ask them to do</w:t>
      </w:r>
      <w:r w:rsidRPr="00EA5112">
        <w:rPr>
          <w:rFonts w:ascii="Calibri" w:hAnsi="Calibri" w:cs="Roboto"/>
          <w:b/>
          <w:bCs/>
          <w:color w:val="262626"/>
        </w:rPr>
        <w:t>?</w:t>
      </w:r>
    </w:p>
    <w:p w14:paraId="7FDF67F2" w14:textId="77777777" w:rsidR="00502193"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We mobilize the creative community through petitions such as </w:t>
      </w:r>
      <w:hyperlink r:id="rId10" w:history="1">
        <w:r w:rsidRPr="00EA5112">
          <w:rPr>
            <w:rFonts w:ascii="Calibri" w:hAnsi="Calibri" w:cs="Roboto"/>
            <w:color w:val="132150"/>
            <w:u w:val="single" w:color="132150"/>
          </w:rPr>
          <w:t>this one</w:t>
        </w:r>
      </w:hyperlink>
      <w:r w:rsidRPr="00EA5112">
        <w:rPr>
          <w:rFonts w:ascii="Calibri" w:hAnsi="Calibri" w:cs="Roboto"/>
          <w:color w:val="262626"/>
        </w:rPr>
        <w:t xml:space="preserve"> opposing the FCC’s set-top box proposal and </w:t>
      </w:r>
      <w:hyperlink r:id="rId11" w:history="1">
        <w:r w:rsidRPr="00EA5112">
          <w:rPr>
            <w:rFonts w:ascii="Calibri" w:hAnsi="Calibri" w:cs="Roboto"/>
            <w:color w:val="132150"/>
            <w:u w:val="single" w:color="132150"/>
          </w:rPr>
          <w:t>this one</w:t>
        </w:r>
      </w:hyperlink>
      <w:r w:rsidRPr="00EA5112">
        <w:rPr>
          <w:rFonts w:ascii="Calibri" w:hAnsi="Calibri" w:cs="Roboto"/>
          <w:color w:val="262626"/>
        </w:rPr>
        <w:t xml:space="preserve"> </w:t>
      </w:r>
      <w:r>
        <w:rPr>
          <w:rFonts w:ascii="Calibri" w:hAnsi="Calibri" w:cs="Roboto"/>
          <w:color w:val="262626"/>
        </w:rPr>
        <w:t xml:space="preserve">or </w:t>
      </w:r>
      <w:hyperlink r:id="rId12" w:history="1">
        <w:r w:rsidRPr="00DB3E39">
          <w:rPr>
            <w:rStyle w:val="Hyperlink"/>
            <w:rFonts w:ascii="Calibri" w:hAnsi="Calibri" w:cs="Roboto"/>
          </w:rPr>
          <w:t>this one</w:t>
        </w:r>
      </w:hyperlink>
      <w:r>
        <w:rPr>
          <w:rFonts w:ascii="Calibri" w:hAnsi="Calibri" w:cs="Roboto"/>
          <w:color w:val="262626"/>
        </w:rPr>
        <w:t xml:space="preserve"> </w:t>
      </w:r>
      <w:r w:rsidRPr="00EA5112">
        <w:rPr>
          <w:rFonts w:ascii="Calibri" w:hAnsi="Calibri" w:cs="Roboto"/>
          <w:color w:val="262626"/>
        </w:rPr>
        <w:t xml:space="preserve">urging elected officials that creative jobs matter. </w:t>
      </w:r>
      <w:r>
        <w:rPr>
          <w:rFonts w:ascii="Calibri" w:hAnsi="Calibri" w:cs="Roboto"/>
          <w:color w:val="262626"/>
        </w:rPr>
        <w:t xml:space="preserve">Over 90,000 creatives have signed these petitions! </w:t>
      </w:r>
    </w:p>
    <w:p w14:paraId="38A3A0BB" w14:textId="77777777" w:rsidR="00502193" w:rsidRDefault="00502193" w:rsidP="00502193">
      <w:pPr>
        <w:widowControl w:val="0"/>
        <w:autoSpaceDE w:val="0"/>
        <w:autoSpaceDN w:val="0"/>
        <w:adjustRightInd w:val="0"/>
        <w:jc w:val="both"/>
        <w:rPr>
          <w:rFonts w:ascii="Calibri" w:hAnsi="Calibri" w:cs="Roboto"/>
          <w:color w:val="262626"/>
        </w:rPr>
      </w:pPr>
    </w:p>
    <w:p w14:paraId="7859FC79" w14:textId="77777777" w:rsidR="00502193" w:rsidRDefault="00502193" w:rsidP="00502193">
      <w:pPr>
        <w:widowControl w:val="0"/>
        <w:autoSpaceDE w:val="0"/>
        <w:autoSpaceDN w:val="0"/>
        <w:adjustRightInd w:val="0"/>
        <w:jc w:val="both"/>
        <w:rPr>
          <w:rFonts w:ascii="Calibri" w:hAnsi="Calibri" w:cs="Roboto"/>
          <w:color w:val="262626"/>
        </w:rPr>
      </w:pPr>
      <w:r>
        <w:rPr>
          <w:rFonts w:ascii="Calibri" w:hAnsi="Calibri" w:cs="Roboto"/>
          <w:color w:val="262626"/>
        </w:rPr>
        <w:t>I</w:t>
      </w:r>
      <w:r w:rsidRPr="00EA5112">
        <w:rPr>
          <w:rFonts w:ascii="Calibri" w:hAnsi="Calibri" w:cs="Roboto"/>
          <w:color w:val="262626"/>
        </w:rPr>
        <w:t xml:space="preserve">n order for our voices to be heard, the creative communities must take part in the conversation.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believes members of the creative community must play an active role in raising awareness about the cultural, social, and economic contributions of creativity and advocate for policies and solutions that will take the profit out of piracy – including increased cooperation from all legitimate businesses that make up the internet.</w:t>
      </w:r>
    </w:p>
    <w:p w14:paraId="2F37A64B" w14:textId="77777777" w:rsidR="00502193" w:rsidRDefault="00502193" w:rsidP="00502193">
      <w:pPr>
        <w:widowControl w:val="0"/>
        <w:autoSpaceDE w:val="0"/>
        <w:autoSpaceDN w:val="0"/>
        <w:adjustRightInd w:val="0"/>
        <w:jc w:val="both"/>
        <w:rPr>
          <w:rFonts w:ascii="Calibri" w:hAnsi="Calibri" w:cs="Roboto"/>
          <w:color w:val="262626"/>
        </w:rPr>
      </w:pPr>
    </w:p>
    <w:p w14:paraId="04F35A4D"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In July of 2015,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joined a distinguished set of film and television veterans in a “From Script to Screen” event on Capitol Hill, hosted by Creative Rights Caucus Co-Chairs Rep. Judy Chu and Rep. Doug Collins. The featured guest panel included some of the team behind Best Picture Oscar®-winner </w:t>
      </w:r>
      <w:r w:rsidRPr="002304A3">
        <w:rPr>
          <w:rFonts w:ascii="Calibri" w:hAnsi="Calibri" w:cs="Roboto"/>
          <w:i/>
          <w:color w:val="262626"/>
        </w:rPr>
        <w:t>Spotlight</w:t>
      </w:r>
      <w:r w:rsidRPr="00EA5112">
        <w:rPr>
          <w:rFonts w:ascii="Calibri" w:hAnsi="Calibri" w:cs="Roboto"/>
          <w:color w:val="262626"/>
        </w:rPr>
        <w:t>, who demonstrated to policymakers the entire complex creative process behind making the film – from the investigative journalism on a very disturbing issue, to buying the rights, writing the script, finding financing, attaching actors, losing financing, finding financing again, attaching a director, rewriting again, finding a location, filming, editing, selling, distributing, marketing the film, and finally seeing the name of the film on a marquee and playing in a theater. A process, in this case, that spanned from 2001 through 2015 – from when the story first broke to when the movie finally appeared in theaters.</w:t>
      </w:r>
    </w:p>
    <w:p w14:paraId="06DBE14A" w14:textId="77777777" w:rsidR="00502193" w:rsidRDefault="00502193" w:rsidP="00502193">
      <w:pPr>
        <w:widowControl w:val="0"/>
        <w:autoSpaceDE w:val="0"/>
        <w:autoSpaceDN w:val="0"/>
        <w:adjustRightInd w:val="0"/>
        <w:jc w:val="both"/>
        <w:rPr>
          <w:rFonts w:ascii="Calibri" w:hAnsi="Calibri" w:cs="Roboto"/>
          <w:color w:val="262626"/>
        </w:rPr>
      </w:pPr>
    </w:p>
    <w:p w14:paraId="3C5E98E4" w14:textId="77777777" w:rsidR="00502193" w:rsidRPr="00592795" w:rsidRDefault="00502193" w:rsidP="00502193">
      <w:pPr>
        <w:widowControl w:val="0"/>
        <w:autoSpaceDE w:val="0"/>
        <w:autoSpaceDN w:val="0"/>
        <w:adjustRightInd w:val="0"/>
        <w:jc w:val="both"/>
        <w:rPr>
          <w:rFonts w:ascii="Calibri" w:hAnsi="Calibri" w:cs="Roboto"/>
          <w:color w:val="262626"/>
        </w:rPr>
      </w:pPr>
      <w:r>
        <w:rPr>
          <w:rFonts w:ascii="Calibri" w:hAnsi="Calibri" w:cs="Roboto"/>
          <w:color w:val="262626"/>
        </w:rPr>
        <w:t xml:space="preserve">This effort allows lawmakers to hear and see first-hand how creatives produce incredible works of art and learn about the importance of copyright to creatives’ livelihoods. </w:t>
      </w:r>
    </w:p>
    <w:p w14:paraId="141C47D6" w14:textId="77777777" w:rsidR="00502193" w:rsidRDefault="00502193" w:rsidP="00502193">
      <w:pPr>
        <w:widowControl w:val="0"/>
        <w:autoSpaceDE w:val="0"/>
        <w:autoSpaceDN w:val="0"/>
        <w:adjustRightInd w:val="0"/>
        <w:jc w:val="both"/>
        <w:rPr>
          <w:rFonts w:ascii="Calibri" w:hAnsi="Calibri" w:cs="Roboto"/>
          <w:b/>
          <w:bCs/>
          <w:color w:val="262626"/>
        </w:rPr>
      </w:pPr>
    </w:p>
    <w:p w14:paraId="1BFC8A87"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What is the Follow the Money initiative?</w:t>
      </w:r>
    </w:p>
    <w:p w14:paraId="425B0FD8" w14:textId="77777777" w:rsidR="00502193" w:rsidRDefault="00502193" w:rsidP="00502193">
      <w:pPr>
        <w:widowControl w:val="0"/>
        <w:autoSpaceDE w:val="0"/>
        <w:autoSpaceDN w:val="0"/>
        <w:adjustRightInd w:val="0"/>
        <w:jc w:val="both"/>
        <w:rPr>
          <w:rFonts w:ascii="Calibri" w:hAnsi="Calibri" w:cs="Roboto"/>
          <w:color w:val="262626"/>
        </w:rPr>
      </w:pP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works with major brands to keep their good ads off bad sites. By collaborating with ad agencies and advertisers, we hope to divert a major source of revenue for criminal enterprises that illegitimately profit from other people’s creative work. By taking an active role and encouraging voluntary best practices, the creative community can advocate for policies and solutions that will reduce the flow of money to pirate site operators.</w:t>
      </w:r>
    </w:p>
    <w:p w14:paraId="3A7BB127" w14:textId="77777777" w:rsidR="00502193" w:rsidRPr="00EA5112" w:rsidRDefault="00502193" w:rsidP="00502193">
      <w:pPr>
        <w:widowControl w:val="0"/>
        <w:autoSpaceDE w:val="0"/>
        <w:autoSpaceDN w:val="0"/>
        <w:adjustRightInd w:val="0"/>
        <w:jc w:val="both"/>
        <w:rPr>
          <w:rFonts w:ascii="Calibri" w:hAnsi="Calibri" w:cs="Roboto"/>
          <w:color w:val="262626"/>
        </w:rPr>
      </w:pPr>
    </w:p>
    <w:p w14:paraId="3647FD49"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The good news is that we are making progress – and that’s good for the creative communities as well as the integrity of the advertising community. So far, this effort has attracted over 30 major brands that have pledged to keep their ads off pirate sites. They include American Express, Kellogg’s, Walmart, Johnson &amp; </w:t>
      </w:r>
      <w:proofErr w:type="spellStart"/>
      <w:r w:rsidRPr="00EA5112">
        <w:rPr>
          <w:rFonts w:ascii="Calibri" w:hAnsi="Calibri" w:cs="Roboto"/>
          <w:color w:val="262626"/>
        </w:rPr>
        <w:t>Johnson</w:t>
      </w:r>
      <w:proofErr w:type="spellEnd"/>
      <w:r w:rsidRPr="00EA5112">
        <w:rPr>
          <w:rFonts w:ascii="Calibri" w:hAnsi="Calibri" w:cs="Roboto"/>
          <w:color w:val="262626"/>
        </w:rPr>
        <w:t xml:space="preserve">, and Allstate. Over 20 advertising agencies have also taken the pledge. They include </w:t>
      </w:r>
      <w:proofErr w:type="spellStart"/>
      <w:r w:rsidRPr="00EA5112">
        <w:rPr>
          <w:rFonts w:ascii="Calibri" w:hAnsi="Calibri" w:cs="Roboto"/>
          <w:color w:val="262626"/>
        </w:rPr>
        <w:t>GroupM</w:t>
      </w:r>
      <w:proofErr w:type="spellEnd"/>
      <w:r w:rsidRPr="00EA5112">
        <w:rPr>
          <w:rFonts w:ascii="Calibri" w:hAnsi="Calibri" w:cs="Roboto"/>
          <w:color w:val="262626"/>
        </w:rPr>
        <w:t xml:space="preserve">, OMD, and </w:t>
      </w:r>
      <w:proofErr w:type="spellStart"/>
      <w:r w:rsidRPr="00EA5112">
        <w:rPr>
          <w:rFonts w:ascii="Calibri" w:hAnsi="Calibri" w:cs="Roboto"/>
          <w:color w:val="262626"/>
        </w:rPr>
        <w:t>MediaVest</w:t>
      </w:r>
      <w:proofErr w:type="spellEnd"/>
      <w:r w:rsidRPr="00EA5112">
        <w:rPr>
          <w:rFonts w:ascii="Calibri" w:hAnsi="Calibri" w:cs="Roboto"/>
          <w:color w:val="262626"/>
        </w:rPr>
        <w:t>.</w:t>
      </w:r>
    </w:p>
    <w:p w14:paraId="02CCA461" w14:textId="77777777" w:rsidR="00502193" w:rsidRDefault="00502193" w:rsidP="00502193">
      <w:pPr>
        <w:widowControl w:val="0"/>
        <w:autoSpaceDE w:val="0"/>
        <w:autoSpaceDN w:val="0"/>
        <w:adjustRightInd w:val="0"/>
        <w:jc w:val="both"/>
        <w:rPr>
          <w:rFonts w:ascii="Calibri" w:hAnsi="Calibri" w:cs="Roboto"/>
          <w:b/>
          <w:bCs/>
          <w:color w:val="262626"/>
        </w:rPr>
      </w:pPr>
    </w:p>
    <w:p w14:paraId="7FCABBF5"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What is the Youth Outreach initiative?</w:t>
      </w:r>
    </w:p>
    <w:p w14:paraId="1F9991FB" w14:textId="77777777" w:rsidR="00502193" w:rsidRPr="00EA5112" w:rsidRDefault="00502193" w:rsidP="00502193">
      <w:pPr>
        <w:widowControl w:val="0"/>
        <w:autoSpaceDE w:val="0"/>
        <w:autoSpaceDN w:val="0"/>
        <w:adjustRightInd w:val="0"/>
        <w:jc w:val="both"/>
        <w:rPr>
          <w:rFonts w:ascii="Calibri" w:hAnsi="Calibri" w:cs="Roboto"/>
          <w:color w:val="262626"/>
        </w:rPr>
      </w:pP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raises awareness among youth about the cultural, ethical, and economic implications of creative ownership to instill greater respect for artists and the creative process. We hope to inspire students from kindergarten through college to better understand artists, the works they create, and how students can pursue creative endeavors to contribute to industries that together comprise nearly 7% of the country’s gross domestic product. To do this, </w:t>
      </w:r>
      <w:proofErr w:type="spellStart"/>
      <w:r w:rsidRPr="00EA5112">
        <w:rPr>
          <w:rFonts w:ascii="Calibri" w:hAnsi="Calibri" w:cs="Roboto"/>
          <w:color w:val="262626"/>
        </w:rPr>
        <w:t>CreativeFuture</w:t>
      </w:r>
      <w:proofErr w:type="spellEnd"/>
      <w:r w:rsidRPr="00EA5112">
        <w:rPr>
          <w:rFonts w:ascii="Calibri" w:hAnsi="Calibri" w:cs="Roboto"/>
          <w:color w:val="262626"/>
        </w:rPr>
        <w:t xml:space="preserve"> partnered with </w:t>
      </w:r>
      <w:hyperlink r:id="rId13" w:history="1">
        <w:proofErr w:type="spellStart"/>
        <w:r w:rsidRPr="00EA5112">
          <w:rPr>
            <w:rFonts w:ascii="Calibri" w:hAnsi="Calibri" w:cs="Roboto"/>
            <w:b/>
            <w:bCs/>
            <w:color w:val="132150"/>
            <w:u w:val="single" w:color="132150"/>
          </w:rPr>
          <w:t>iKeepSafe</w:t>
        </w:r>
        <w:proofErr w:type="spellEnd"/>
      </w:hyperlink>
      <w:r w:rsidRPr="00EA5112">
        <w:rPr>
          <w:rFonts w:ascii="Calibri" w:hAnsi="Calibri" w:cs="Roboto"/>
          <w:color w:val="262626"/>
        </w:rPr>
        <w:t xml:space="preserve"> to h</w:t>
      </w:r>
      <w:r>
        <w:rPr>
          <w:rFonts w:ascii="Calibri" w:hAnsi="Calibri" w:cs="Roboto"/>
          <w:color w:val="262626"/>
        </w:rPr>
        <w:t>elp finance</w:t>
      </w:r>
      <w:r w:rsidRPr="00EA5112">
        <w:rPr>
          <w:rFonts w:ascii="Calibri" w:hAnsi="Calibri" w:cs="Roboto"/>
          <w:color w:val="262626"/>
        </w:rPr>
        <w:t xml:space="preserve"> their Copyright and Creativity for Ethical Digital Citizens educational modules and </w:t>
      </w:r>
      <w:r>
        <w:rPr>
          <w:rFonts w:ascii="Calibri" w:hAnsi="Calibri" w:cs="Roboto"/>
          <w:color w:val="262626"/>
        </w:rPr>
        <w:t xml:space="preserve">worked with </w:t>
      </w:r>
      <w:r w:rsidRPr="00EA5112">
        <w:rPr>
          <w:rFonts w:ascii="Calibri" w:hAnsi="Calibri" w:cs="Roboto"/>
          <w:color w:val="262626"/>
        </w:rPr>
        <w:t xml:space="preserve">the </w:t>
      </w:r>
      <w:hyperlink r:id="rId14" w:history="1">
        <w:r w:rsidRPr="00EA5112">
          <w:rPr>
            <w:rFonts w:ascii="Calibri" w:hAnsi="Calibri" w:cs="Roboto"/>
            <w:b/>
            <w:bCs/>
            <w:color w:val="132150"/>
            <w:u w:val="single" w:color="132150"/>
          </w:rPr>
          <w:t>International Alliance of Theatrical Stage Employees</w:t>
        </w:r>
      </w:hyperlink>
      <w:r w:rsidRPr="00EA5112">
        <w:rPr>
          <w:rFonts w:ascii="Calibri" w:hAnsi="Calibri" w:cs="Roboto"/>
          <w:color w:val="262626"/>
        </w:rPr>
        <w:t xml:space="preserve"> (IATSE) to include their members in our school and student outreach.</w:t>
      </w:r>
    </w:p>
    <w:p w14:paraId="61820AD8" w14:textId="77777777" w:rsidR="00502193" w:rsidRDefault="00502193" w:rsidP="00502193">
      <w:pPr>
        <w:widowControl w:val="0"/>
        <w:autoSpaceDE w:val="0"/>
        <w:autoSpaceDN w:val="0"/>
        <w:adjustRightInd w:val="0"/>
        <w:jc w:val="both"/>
        <w:rPr>
          <w:rFonts w:ascii="Calibri" w:hAnsi="Calibri" w:cs="Roboto"/>
          <w:b/>
          <w:bCs/>
          <w:color w:val="262626"/>
        </w:rPr>
      </w:pPr>
    </w:p>
    <w:p w14:paraId="54E6F74E"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What does </w:t>
      </w:r>
      <w:proofErr w:type="spellStart"/>
      <w:r w:rsidRPr="00EA5112">
        <w:rPr>
          <w:rFonts w:ascii="Calibri" w:hAnsi="Calibri" w:cs="Roboto"/>
          <w:b/>
          <w:bCs/>
          <w:color w:val="262626"/>
        </w:rPr>
        <w:t>StandCreative</w:t>
      </w:r>
      <w:proofErr w:type="spellEnd"/>
      <w:r w:rsidRPr="00EA5112">
        <w:rPr>
          <w:rFonts w:ascii="Calibri" w:hAnsi="Calibri" w:cs="Roboto"/>
          <w:b/>
          <w:bCs/>
          <w:color w:val="262626"/>
        </w:rPr>
        <w:t xml:space="preserve"> mean?</w:t>
      </w:r>
    </w:p>
    <w:p w14:paraId="3BAA4853" w14:textId="77777777" w:rsidR="00502193" w:rsidRPr="00E54967" w:rsidRDefault="00502193" w:rsidP="00502193">
      <w:pPr>
        <w:widowControl w:val="0"/>
        <w:autoSpaceDE w:val="0"/>
        <w:autoSpaceDN w:val="0"/>
        <w:adjustRightInd w:val="0"/>
        <w:jc w:val="both"/>
        <w:rPr>
          <w:rFonts w:ascii="Calibri" w:hAnsi="Calibri" w:cs="Roboto"/>
          <w:color w:val="262626"/>
        </w:rPr>
      </w:pPr>
      <w:proofErr w:type="spellStart"/>
      <w:r w:rsidRPr="00EA5112">
        <w:rPr>
          <w:rFonts w:ascii="Calibri" w:hAnsi="Calibri" w:cs="Roboto"/>
          <w:color w:val="262626"/>
        </w:rPr>
        <w:t>StandCreative</w:t>
      </w:r>
      <w:proofErr w:type="spellEnd"/>
      <w:r w:rsidRPr="00EA5112">
        <w:rPr>
          <w:rFonts w:ascii="Calibri" w:hAnsi="Calibri" w:cs="Roboto"/>
          <w:color w:val="262626"/>
        </w:rPr>
        <w:t xml:space="preserve"> </w:t>
      </w:r>
      <w:r>
        <w:rPr>
          <w:rFonts w:ascii="Calibri" w:hAnsi="Calibri" w:cs="Roboto"/>
          <w:color w:val="262626"/>
        </w:rPr>
        <w:t xml:space="preserve">is </w:t>
      </w:r>
      <w:r w:rsidRPr="00EA5112">
        <w:rPr>
          <w:rFonts w:ascii="Calibri" w:hAnsi="Calibri" w:cs="Roboto"/>
          <w:color w:val="262626"/>
        </w:rPr>
        <w:t xml:space="preserve">the creative communities coming together to use our collective, unified, and powerful voice to speak up about the value of creativity. When we </w:t>
      </w:r>
      <w:proofErr w:type="spellStart"/>
      <w:r w:rsidRPr="00EA5112">
        <w:rPr>
          <w:rFonts w:ascii="Calibri" w:hAnsi="Calibri" w:cs="Roboto"/>
          <w:color w:val="262626"/>
        </w:rPr>
        <w:t>StandCreative</w:t>
      </w:r>
      <w:proofErr w:type="spellEnd"/>
      <w:r w:rsidRPr="00EA5112">
        <w:rPr>
          <w:rFonts w:ascii="Calibri" w:hAnsi="Calibri" w:cs="Roboto"/>
          <w:color w:val="262626"/>
        </w:rPr>
        <w:t>, we stand together.</w:t>
      </w:r>
    </w:p>
    <w:p w14:paraId="0EA55B97" w14:textId="77777777" w:rsidR="00502193" w:rsidRDefault="00502193" w:rsidP="00502193">
      <w:pPr>
        <w:widowControl w:val="0"/>
        <w:autoSpaceDE w:val="0"/>
        <w:autoSpaceDN w:val="0"/>
        <w:adjustRightInd w:val="0"/>
        <w:jc w:val="both"/>
        <w:rPr>
          <w:rFonts w:ascii="Calibri" w:hAnsi="Calibri" w:cs="Roboto"/>
          <w:b/>
          <w:bCs/>
          <w:color w:val="262626"/>
        </w:rPr>
      </w:pPr>
    </w:p>
    <w:p w14:paraId="78B7759C"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What is the </w:t>
      </w:r>
      <w:proofErr w:type="spellStart"/>
      <w:r w:rsidRPr="00EA5112">
        <w:rPr>
          <w:rFonts w:ascii="Calibri" w:hAnsi="Calibri" w:cs="Roboto"/>
          <w:b/>
          <w:bCs/>
          <w:color w:val="262626"/>
        </w:rPr>
        <w:t>StandCreative</w:t>
      </w:r>
      <w:proofErr w:type="spellEnd"/>
      <w:r w:rsidRPr="00EA5112">
        <w:rPr>
          <w:rFonts w:ascii="Calibri" w:hAnsi="Calibri" w:cs="Roboto"/>
          <w:b/>
          <w:bCs/>
          <w:color w:val="262626"/>
        </w:rPr>
        <w:t xml:space="preserve"> Initiative?</w:t>
      </w:r>
    </w:p>
    <w:p w14:paraId="3127E5FF" w14:textId="77777777" w:rsidR="00502193"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With our </w:t>
      </w:r>
      <w:proofErr w:type="spellStart"/>
      <w:r w:rsidRPr="00EA5112">
        <w:rPr>
          <w:rFonts w:ascii="Calibri" w:hAnsi="Calibri" w:cs="Roboto"/>
          <w:color w:val="262626"/>
        </w:rPr>
        <w:t>StandCreative</w:t>
      </w:r>
      <w:proofErr w:type="spellEnd"/>
      <w:r w:rsidRPr="00EA5112">
        <w:rPr>
          <w:rFonts w:ascii="Calibri" w:hAnsi="Calibri" w:cs="Roboto"/>
          <w:color w:val="262626"/>
        </w:rPr>
        <w:t xml:space="preserve"> </w:t>
      </w:r>
      <w:r>
        <w:rPr>
          <w:rFonts w:ascii="Calibri" w:hAnsi="Calibri" w:cs="Roboto"/>
          <w:color w:val="262626"/>
        </w:rPr>
        <w:t>initiative</w:t>
      </w:r>
      <w:r w:rsidRPr="00EA5112">
        <w:rPr>
          <w:rFonts w:ascii="Calibri" w:hAnsi="Calibri" w:cs="Roboto"/>
          <w:color w:val="262626"/>
        </w:rPr>
        <w:t xml:space="preserve">, we are providing a platform for creatives to share their </w:t>
      </w:r>
      <w:r>
        <w:rPr>
          <w:rFonts w:ascii="Calibri" w:hAnsi="Calibri" w:cs="Roboto"/>
          <w:color w:val="262626"/>
        </w:rPr>
        <w:t xml:space="preserve">personal </w:t>
      </w:r>
      <w:r w:rsidRPr="00EA5112">
        <w:rPr>
          <w:rFonts w:ascii="Calibri" w:hAnsi="Calibri" w:cs="Roboto"/>
          <w:color w:val="262626"/>
        </w:rPr>
        <w:t>stories</w:t>
      </w:r>
      <w:r>
        <w:rPr>
          <w:rFonts w:ascii="Calibri" w:hAnsi="Calibri" w:cs="Roboto"/>
          <w:color w:val="262626"/>
        </w:rPr>
        <w:t xml:space="preserve"> and speak directly to their fans</w:t>
      </w:r>
      <w:r w:rsidRPr="00EA5112">
        <w:rPr>
          <w:rFonts w:ascii="Calibri" w:hAnsi="Calibri" w:cs="Roboto"/>
          <w:color w:val="262626"/>
        </w:rPr>
        <w:t>.</w:t>
      </w:r>
    </w:p>
    <w:p w14:paraId="62AF3915" w14:textId="77777777" w:rsidR="00502193" w:rsidRPr="00EA5112" w:rsidRDefault="00502193" w:rsidP="00502193">
      <w:pPr>
        <w:widowControl w:val="0"/>
        <w:autoSpaceDE w:val="0"/>
        <w:autoSpaceDN w:val="0"/>
        <w:adjustRightInd w:val="0"/>
        <w:jc w:val="both"/>
        <w:rPr>
          <w:rFonts w:ascii="Calibri" w:hAnsi="Calibri" w:cs="Roboto"/>
          <w:color w:val="262626"/>
        </w:rPr>
      </w:pPr>
    </w:p>
    <w:p w14:paraId="772DC579" w14:textId="77777777" w:rsidR="00502193"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For three years now, we have heard countless stories from emerging and independent creatives about their personal experiences – how the for-profit digital theft of their work has hurt them. </w:t>
      </w:r>
    </w:p>
    <w:p w14:paraId="31FDB3E9" w14:textId="77777777" w:rsidR="00502193" w:rsidRDefault="00502193" w:rsidP="00502193">
      <w:pPr>
        <w:widowControl w:val="0"/>
        <w:autoSpaceDE w:val="0"/>
        <w:autoSpaceDN w:val="0"/>
        <w:adjustRightInd w:val="0"/>
        <w:jc w:val="both"/>
        <w:rPr>
          <w:rFonts w:ascii="Calibri" w:hAnsi="Calibri" w:cs="Roboto"/>
          <w:color w:val="262626"/>
        </w:rPr>
      </w:pPr>
    </w:p>
    <w:p w14:paraId="6CEBBC58" w14:textId="77777777" w:rsidR="00502193" w:rsidRDefault="00502193" w:rsidP="00502193">
      <w:pPr>
        <w:widowControl w:val="0"/>
        <w:autoSpaceDE w:val="0"/>
        <w:autoSpaceDN w:val="0"/>
        <w:adjustRightInd w:val="0"/>
        <w:jc w:val="both"/>
        <w:rPr>
          <w:rFonts w:ascii="Calibri" w:hAnsi="Calibri" w:cs="Roboto"/>
          <w:color w:val="262626"/>
        </w:rPr>
      </w:pPr>
      <w:r>
        <w:rPr>
          <w:rFonts w:ascii="Calibri" w:hAnsi="Calibri" w:cs="Roboto"/>
          <w:color w:val="262626"/>
        </w:rPr>
        <w:t xml:space="preserve">That’s why, in 2016, we launched the </w:t>
      </w:r>
      <w:proofErr w:type="spellStart"/>
      <w:r w:rsidRPr="00EA5112">
        <w:rPr>
          <w:rFonts w:ascii="Calibri" w:hAnsi="Calibri" w:cs="Roboto"/>
          <w:color w:val="262626"/>
        </w:rPr>
        <w:t>StandCreative</w:t>
      </w:r>
      <w:proofErr w:type="spellEnd"/>
      <w:r w:rsidRPr="00EA5112">
        <w:rPr>
          <w:rFonts w:ascii="Calibri" w:hAnsi="Calibri" w:cs="Roboto"/>
          <w:color w:val="262626"/>
        </w:rPr>
        <w:t xml:space="preserve"> Series I</w:t>
      </w:r>
      <w:r>
        <w:rPr>
          <w:rFonts w:ascii="Calibri" w:hAnsi="Calibri" w:cs="Roboto"/>
          <w:color w:val="262626"/>
        </w:rPr>
        <w:t xml:space="preserve"> that </w:t>
      </w:r>
      <w:r w:rsidRPr="00EA5112">
        <w:rPr>
          <w:rFonts w:ascii="Calibri" w:hAnsi="Calibri" w:cs="Roboto"/>
          <w:color w:val="262626"/>
        </w:rPr>
        <w:t>features creatives telling their own stories about what they do and how piracy has affected their ability to make a living. Whether you are a photographer, a filmmaker, a musician, songwriter, novelist, playwright, or painter – the work that you do matters and has value. And we want to hear from you, because your voice also matters.</w:t>
      </w:r>
    </w:p>
    <w:p w14:paraId="2AA57FD8" w14:textId="77777777" w:rsidR="00502193" w:rsidRPr="00EA5112" w:rsidRDefault="00502193" w:rsidP="00502193">
      <w:pPr>
        <w:widowControl w:val="0"/>
        <w:autoSpaceDE w:val="0"/>
        <w:autoSpaceDN w:val="0"/>
        <w:adjustRightInd w:val="0"/>
        <w:jc w:val="both"/>
        <w:rPr>
          <w:rFonts w:ascii="Calibri" w:hAnsi="Calibri" w:cs="Roboto"/>
          <w:color w:val="262626"/>
        </w:rPr>
      </w:pPr>
    </w:p>
    <w:p w14:paraId="2A264F52" w14:textId="77777777" w:rsidR="00502193" w:rsidRDefault="00502193" w:rsidP="00502193">
      <w:pPr>
        <w:widowControl w:val="0"/>
        <w:autoSpaceDE w:val="0"/>
        <w:autoSpaceDN w:val="0"/>
        <w:adjustRightInd w:val="0"/>
        <w:jc w:val="both"/>
        <w:rPr>
          <w:rFonts w:ascii="Calibri" w:hAnsi="Calibri" w:cs="Roboto"/>
          <w:color w:val="262626"/>
        </w:rPr>
      </w:pPr>
      <w:r>
        <w:rPr>
          <w:rFonts w:ascii="Calibri" w:hAnsi="Calibri" w:cs="Roboto"/>
          <w:color w:val="262626"/>
        </w:rPr>
        <w:t xml:space="preserve">In 2017, we launched </w:t>
      </w:r>
      <w:proofErr w:type="spellStart"/>
      <w:r w:rsidRPr="00EA5112">
        <w:rPr>
          <w:rFonts w:ascii="Calibri" w:hAnsi="Calibri" w:cs="Roboto"/>
          <w:color w:val="262626"/>
        </w:rPr>
        <w:t>StandCreative</w:t>
      </w:r>
      <w:proofErr w:type="spellEnd"/>
      <w:r w:rsidRPr="00EA5112">
        <w:rPr>
          <w:rFonts w:ascii="Calibri" w:hAnsi="Calibri" w:cs="Roboto"/>
          <w:color w:val="262626"/>
        </w:rPr>
        <w:t xml:space="preserve"> Series II</w:t>
      </w:r>
      <w:r>
        <w:rPr>
          <w:rFonts w:ascii="Calibri" w:hAnsi="Calibri" w:cs="Roboto"/>
          <w:color w:val="262626"/>
        </w:rPr>
        <w:t xml:space="preserve">. This series </w:t>
      </w:r>
      <w:r w:rsidRPr="00EA5112">
        <w:rPr>
          <w:rFonts w:ascii="Calibri" w:hAnsi="Calibri" w:cs="Roboto"/>
          <w:color w:val="262626"/>
        </w:rPr>
        <w:t xml:space="preserve">shines a spotlight on jobs in the creative industries that many people overlook or simply never knew existed. </w:t>
      </w:r>
      <w:r>
        <w:rPr>
          <w:rFonts w:ascii="Calibri" w:hAnsi="Calibri" w:cs="Roboto"/>
          <w:color w:val="262626"/>
        </w:rPr>
        <w:t xml:space="preserve">We interview our members and tell their stories. </w:t>
      </w:r>
    </w:p>
    <w:p w14:paraId="1ABDCC11" w14:textId="77777777" w:rsidR="00502193" w:rsidRDefault="00502193" w:rsidP="00502193">
      <w:pPr>
        <w:widowControl w:val="0"/>
        <w:autoSpaceDE w:val="0"/>
        <w:autoSpaceDN w:val="0"/>
        <w:adjustRightInd w:val="0"/>
        <w:jc w:val="both"/>
        <w:rPr>
          <w:rFonts w:ascii="Calibri" w:hAnsi="Calibri" w:cs="Roboto"/>
          <w:color w:val="262626"/>
        </w:rPr>
      </w:pPr>
    </w:p>
    <w:p w14:paraId="7E4A6264" w14:textId="77777777" w:rsidR="00502193"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lastRenderedPageBreak/>
        <w:t>Location managers, set photographers, costume designers, special effects makeup artists, book cover illustrators, graphic designers, producers, and even a tattoo artist share stories about their work – how they got started, their first big break, and offer advice about how to make a career in the arts from these specialized skills.</w:t>
      </w:r>
    </w:p>
    <w:p w14:paraId="06AD9BB4" w14:textId="77777777" w:rsidR="00502193" w:rsidRPr="00EA5112" w:rsidRDefault="00502193" w:rsidP="00502193">
      <w:pPr>
        <w:widowControl w:val="0"/>
        <w:autoSpaceDE w:val="0"/>
        <w:autoSpaceDN w:val="0"/>
        <w:adjustRightInd w:val="0"/>
        <w:jc w:val="both"/>
        <w:rPr>
          <w:rFonts w:ascii="Calibri" w:hAnsi="Calibri" w:cs="Roboto"/>
          <w:color w:val="262626"/>
        </w:rPr>
      </w:pPr>
    </w:p>
    <w:p w14:paraId="4D3B0827" w14:textId="77777777" w:rsidR="00502193"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People create – not machinery, not conglomerates, but people. People you may know. With </w:t>
      </w:r>
      <w:r>
        <w:rPr>
          <w:rFonts w:ascii="Calibri" w:hAnsi="Calibri" w:cs="Roboto"/>
          <w:color w:val="262626"/>
        </w:rPr>
        <w:t xml:space="preserve">both of </w:t>
      </w:r>
      <w:r w:rsidRPr="00EA5112">
        <w:rPr>
          <w:rFonts w:ascii="Calibri" w:hAnsi="Calibri" w:cs="Roboto"/>
          <w:color w:val="262626"/>
        </w:rPr>
        <w:t xml:space="preserve">our </w:t>
      </w:r>
      <w:proofErr w:type="spellStart"/>
      <w:r w:rsidRPr="00EA5112">
        <w:rPr>
          <w:rFonts w:ascii="Calibri" w:hAnsi="Calibri" w:cs="Roboto"/>
          <w:color w:val="262626"/>
        </w:rPr>
        <w:t>StandCreative</w:t>
      </w:r>
      <w:proofErr w:type="spellEnd"/>
      <w:r w:rsidRPr="00EA5112">
        <w:rPr>
          <w:rFonts w:ascii="Calibri" w:hAnsi="Calibri" w:cs="Roboto"/>
          <w:color w:val="262626"/>
        </w:rPr>
        <w:t xml:space="preserve"> </w:t>
      </w:r>
      <w:r>
        <w:rPr>
          <w:rFonts w:ascii="Calibri" w:hAnsi="Calibri" w:cs="Roboto"/>
          <w:color w:val="262626"/>
        </w:rPr>
        <w:t>s</w:t>
      </w:r>
      <w:r w:rsidRPr="00EA5112">
        <w:rPr>
          <w:rFonts w:ascii="Calibri" w:hAnsi="Calibri" w:cs="Roboto"/>
          <w:color w:val="262626"/>
        </w:rPr>
        <w:t xml:space="preserve">eries, we are putting faces to the stories they are telling. Learn more about our creative community by checking out </w:t>
      </w:r>
      <w:proofErr w:type="spellStart"/>
      <w:r w:rsidRPr="00EA5112">
        <w:rPr>
          <w:rFonts w:ascii="Calibri" w:hAnsi="Calibri" w:cs="Roboto"/>
          <w:color w:val="262626"/>
        </w:rPr>
        <w:t>StandCreative</w:t>
      </w:r>
      <w:proofErr w:type="spellEnd"/>
      <w:r w:rsidRPr="00EA5112">
        <w:rPr>
          <w:rFonts w:ascii="Calibri" w:hAnsi="Calibri" w:cs="Roboto"/>
          <w:color w:val="262626"/>
        </w:rPr>
        <w:t xml:space="preserve"> </w:t>
      </w:r>
      <w:hyperlink r:id="rId15" w:history="1">
        <w:r w:rsidRPr="00EA5112">
          <w:rPr>
            <w:rFonts w:ascii="Calibri" w:hAnsi="Calibri" w:cs="Roboto"/>
            <w:b/>
            <w:bCs/>
            <w:color w:val="132150"/>
            <w:u w:val="single" w:color="132150"/>
          </w:rPr>
          <w:t>Series I</w:t>
        </w:r>
      </w:hyperlink>
      <w:r w:rsidRPr="00EA5112">
        <w:rPr>
          <w:rFonts w:ascii="Calibri" w:hAnsi="Calibri" w:cs="Roboto"/>
          <w:color w:val="262626"/>
        </w:rPr>
        <w:t xml:space="preserve"> and </w:t>
      </w:r>
      <w:hyperlink r:id="rId16" w:history="1">
        <w:r w:rsidRPr="00EA5112">
          <w:rPr>
            <w:rFonts w:ascii="Calibri" w:hAnsi="Calibri" w:cs="Roboto"/>
            <w:b/>
            <w:bCs/>
            <w:color w:val="132150"/>
            <w:u w:val="single" w:color="132150"/>
          </w:rPr>
          <w:t>Series II</w:t>
        </w:r>
      </w:hyperlink>
      <w:r w:rsidRPr="00EA5112">
        <w:rPr>
          <w:rFonts w:ascii="Calibri" w:hAnsi="Calibri" w:cs="Roboto"/>
          <w:color w:val="262626"/>
        </w:rPr>
        <w:t>.</w:t>
      </w:r>
    </w:p>
    <w:p w14:paraId="6CB4B01C" w14:textId="77777777" w:rsidR="00502193" w:rsidRDefault="00502193" w:rsidP="00502193">
      <w:pPr>
        <w:widowControl w:val="0"/>
        <w:autoSpaceDE w:val="0"/>
        <w:autoSpaceDN w:val="0"/>
        <w:adjustRightInd w:val="0"/>
        <w:jc w:val="both"/>
        <w:rPr>
          <w:rFonts w:ascii="Calibri" w:hAnsi="Calibri" w:cs="Roboto"/>
          <w:color w:val="262626"/>
        </w:rPr>
      </w:pPr>
    </w:p>
    <w:p w14:paraId="6AD50A3F" w14:textId="77777777" w:rsidR="00502193" w:rsidRDefault="00502193" w:rsidP="00502193">
      <w:pPr>
        <w:widowControl w:val="0"/>
        <w:autoSpaceDE w:val="0"/>
        <w:autoSpaceDN w:val="0"/>
        <w:adjustRightInd w:val="0"/>
        <w:jc w:val="both"/>
        <w:rPr>
          <w:rFonts w:ascii="Calibri" w:hAnsi="Calibri" w:cs="Roboto"/>
          <w:color w:val="262626"/>
        </w:rPr>
      </w:pPr>
      <w:r>
        <w:rPr>
          <w:rFonts w:ascii="Calibri" w:hAnsi="Calibri" w:cs="Roboto"/>
          <w:color w:val="262626"/>
        </w:rPr>
        <w:t xml:space="preserve">Lastly, our </w:t>
      </w:r>
      <w:proofErr w:type="spellStart"/>
      <w:r>
        <w:rPr>
          <w:rFonts w:ascii="Calibri" w:hAnsi="Calibri" w:cs="Roboto"/>
          <w:color w:val="262626"/>
        </w:rPr>
        <w:t>StandCreative</w:t>
      </w:r>
      <w:proofErr w:type="spellEnd"/>
      <w:r>
        <w:rPr>
          <w:rFonts w:ascii="Calibri" w:hAnsi="Calibri" w:cs="Roboto"/>
          <w:color w:val="262626"/>
        </w:rPr>
        <w:t xml:space="preserve"> initiative includes an effort to have the voices of our community speak directly to their fans. Through our Thanking Audiences campaign, we work with our member companies to create </w:t>
      </w:r>
      <w:r w:rsidRPr="00EA5112">
        <w:rPr>
          <w:rFonts w:ascii="Calibri" w:hAnsi="Calibri" w:cs="Roboto"/>
          <w:color w:val="262626"/>
        </w:rPr>
        <w:t>thank y</w:t>
      </w:r>
      <w:r>
        <w:rPr>
          <w:rFonts w:ascii="Calibri" w:hAnsi="Calibri" w:cs="Roboto"/>
          <w:color w:val="262626"/>
        </w:rPr>
        <w:t>ou spots from casts and crews for movie</w:t>
      </w:r>
      <w:r w:rsidRPr="00EA5112">
        <w:rPr>
          <w:rFonts w:ascii="Calibri" w:hAnsi="Calibri" w:cs="Roboto"/>
          <w:color w:val="262626"/>
        </w:rPr>
        <w:t xml:space="preserve"> audiences around the country</w:t>
      </w:r>
      <w:r>
        <w:rPr>
          <w:rFonts w:ascii="Calibri" w:hAnsi="Calibri" w:cs="Roboto"/>
          <w:color w:val="262626"/>
        </w:rPr>
        <w:t>.</w:t>
      </w:r>
      <w:r w:rsidRPr="00EA5112">
        <w:rPr>
          <w:rFonts w:ascii="Calibri" w:hAnsi="Calibri" w:cs="Roboto"/>
          <w:color w:val="262626"/>
        </w:rPr>
        <w:t xml:space="preserve"> </w:t>
      </w:r>
      <w:r>
        <w:rPr>
          <w:rFonts w:ascii="Calibri" w:hAnsi="Calibri" w:cs="Roboto"/>
          <w:color w:val="262626"/>
        </w:rPr>
        <w:t>These spots</w:t>
      </w:r>
      <w:r w:rsidRPr="00EA5112">
        <w:rPr>
          <w:rFonts w:ascii="Calibri" w:hAnsi="Calibri" w:cs="Roboto"/>
          <w:color w:val="262626"/>
        </w:rPr>
        <w:t xml:space="preserve"> simply say, “Thank you for</w:t>
      </w:r>
      <w:r>
        <w:rPr>
          <w:rFonts w:ascii="Calibri" w:hAnsi="Calibri" w:cs="Roboto"/>
          <w:color w:val="262626"/>
        </w:rPr>
        <w:t xml:space="preserve"> coming to the movies</w:t>
      </w:r>
      <w:r w:rsidRPr="00EA5112">
        <w:rPr>
          <w:rFonts w:ascii="Calibri" w:hAnsi="Calibri" w:cs="Roboto"/>
          <w:color w:val="262626"/>
        </w:rPr>
        <w:t>.”</w:t>
      </w:r>
      <w:r>
        <w:rPr>
          <w:rFonts w:ascii="Calibri" w:hAnsi="Calibri" w:cs="Roboto"/>
          <w:color w:val="262626"/>
        </w:rPr>
        <w:t xml:space="preserve"> </w:t>
      </w:r>
    </w:p>
    <w:p w14:paraId="09F6F845" w14:textId="77777777" w:rsidR="00502193" w:rsidRDefault="00502193" w:rsidP="00502193">
      <w:pPr>
        <w:widowControl w:val="0"/>
        <w:autoSpaceDE w:val="0"/>
        <w:autoSpaceDN w:val="0"/>
        <w:adjustRightInd w:val="0"/>
        <w:jc w:val="both"/>
        <w:rPr>
          <w:rFonts w:ascii="Calibri" w:hAnsi="Calibri" w:cs="Roboto"/>
          <w:color w:val="262626"/>
        </w:rPr>
      </w:pPr>
    </w:p>
    <w:p w14:paraId="629F1966" w14:textId="77777777" w:rsidR="00502193"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While AMC Theatr</w:t>
      </w:r>
      <w:r>
        <w:rPr>
          <w:rFonts w:ascii="Calibri" w:hAnsi="Calibri" w:cs="Roboto"/>
          <w:color w:val="262626"/>
        </w:rPr>
        <w:t>e</w:t>
      </w:r>
      <w:r w:rsidRPr="00EA5112">
        <w:rPr>
          <w:rFonts w:ascii="Calibri" w:hAnsi="Calibri" w:cs="Roboto"/>
          <w:color w:val="262626"/>
        </w:rPr>
        <w:t>s served as our launch partner in this effort, we have since expanded to thousands of other theaters nationwide. The spots can be humorous or dramatic, but they are</w:t>
      </w:r>
      <w:r>
        <w:rPr>
          <w:rFonts w:ascii="Calibri" w:hAnsi="Calibri" w:cs="Roboto"/>
          <w:color w:val="262626"/>
        </w:rPr>
        <w:t xml:space="preserve"> always</w:t>
      </w:r>
      <w:r w:rsidRPr="00EA5112">
        <w:rPr>
          <w:rFonts w:ascii="Calibri" w:hAnsi="Calibri" w:cs="Roboto"/>
          <w:color w:val="262626"/>
        </w:rPr>
        <w:t xml:space="preserve"> genuine and heartfelt. It’s a simple </w:t>
      </w:r>
      <w:r>
        <w:rPr>
          <w:rFonts w:ascii="Calibri" w:hAnsi="Calibri" w:cs="Roboto"/>
          <w:color w:val="262626"/>
        </w:rPr>
        <w:t>‘</w:t>
      </w:r>
      <w:r w:rsidRPr="00EA5112">
        <w:rPr>
          <w:rFonts w:ascii="Calibri" w:hAnsi="Calibri" w:cs="Roboto"/>
          <w:color w:val="262626"/>
        </w:rPr>
        <w:t>Thank You</w:t>
      </w:r>
      <w:r>
        <w:rPr>
          <w:rFonts w:ascii="Calibri" w:hAnsi="Calibri" w:cs="Roboto"/>
          <w:color w:val="262626"/>
        </w:rPr>
        <w:t>’ – </w:t>
      </w:r>
      <w:r w:rsidRPr="00EA5112">
        <w:rPr>
          <w:rFonts w:ascii="Calibri" w:hAnsi="Calibri" w:cs="Roboto"/>
          <w:color w:val="262626"/>
        </w:rPr>
        <w:t xml:space="preserve">emphasizing that where you watch matters and </w:t>
      </w:r>
      <w:r>
        <w:rPr>
          <w:rFonts w:ascii="Calibri" w:hAnsi="Calibri" w:cs="Roboto"/>
          <w:color w:val="262626"/>
        </w:rPr>
        <w:t>expresse</w:t>
      </w:r>
      <w:r w:rsidRPr="00EA5112">
        <w:rPr>
          <w:rFonts w:ascii="Calibri" w:hAnsi="Calibri" w:cs="Roboto"/>
          <w:color w:val="262626"/>
        </w:rPr>
        <w:t xml:space="preserve">s our industry’s appreciation </w:t>
      </w:r>
      <w:r>
        <w:rPr>
          <w:rFonts w:ascii="Calibri" w:hAnsi="Calibri" w:cs="Roboto"/>
          <w:color w:val="262626"/>
        </w:rPr>
        <w:t>to</w:t>
      </w:r>
      <w:r w:rsidRPr="00EA5112">
        <w:rPr>
          <w:rFonts w:ascii="Calibri" w:hAnsi="Calibri" w:cs="Roboto"/>
          <w:color w:val="262626"/>
        </w:rPr>
        <w:t xml:space="preserve"> audiences.</w:t>
      </w:r>
    </w:p>
    <w:p w14:paraId="0C9E4FF3" w14:textId="77777777" w:rsidR="00502193" w:rsidRPr="00EA5112" w:rsidRDefault="00502193" w:rsidP="00502193">
      <w:pPr>
        <w:widowControl w:val="0"/>
        <w:autoSpaceDE w:val="0"/>
        <w:autoSpaceDN w:val="0"/>
        <w:adjustRightInd w:val="0"/>
        <w:jc w:val="both"/>
        <w:rPr>
          <w:rFonts w:ascii="Calibri" w:hAnsi="Calibri" w:cs="Roboto"/>
          <w:color w:val="262626"/>
        </w:rPr>
      </w:pPr>
    </w:p>
    <w:p w14:paraId="306DD45A" w14:textId="77777777" w:rsidR="00502193" w:rsidRDefault="00502193" w:rsidP="00502193">
      <w:pPr>
        <w:widowControl w:val="0"/>
        <w:autoSpaceDE w:val="0"/>
        <w:autoSpaceDN w:val="0"/>
        <w:adjustRightInd w:val="0"/>
        <w:jc w:val="both"/>
        <w:rPr>
          <w:rFonts w:ascii="Calibri" w:hAnsi="Calibri" w:cs="Roboto"/>
          <w:b/>
          <w:bCs/>
          <w:color w:val="262626"/>
        </w:rPr>
      </w:pPr>
      <w:r w:rsidRPr="00EA5112">
        <w:rPr>
          <w:rFonts w:ascii="Calibri" w:hAnsi="Calibri" w:cs="Roboto"/>
          <w:color w:val="262626"/>
        </w:rPr>
        <w:t xml:space="preserve">You can check out some of our thank you spots </w:t>
      </w:r>
      <w:hyperlink r:id="rId17" w:history="1">
        <w:r w:rsidRPr="00EA5112">
          <w:rPr>
            <w:rFonts w:ascii="Calibri" w:hAnsi="Calibri" w:cs="Roboto"/>
            <w:color w:val="132150"/>
            <w:u w:val="single" w:color="132150"/>
          </w:rPr>
          <w:t>here</w:t>
        </w:r>
      </w:hyperlink>
      <w:r w:rsidRPr="00EA5112">
        <w:rPr>
          <w:rFonts w:ascii="Calibri" w:hAnsi="Calibri" w:cs="Roboto"/>
          <w:color w:val="262626"/>
        </w:rPr>
        <w:t>. If you are a producer and would like to be a part of this effort, email us at info@creativefuture.org!</w:t>
      </w:r>
    </w:p>
    <w:p w14:paraId="00784795" w14:textId="77777777" w:rsidR="00502193" w:rsidRDefault="00502193" w:rsidP="00502193">
      <w:pPr>
        <w:widowControl w:val="0"/>
        <w:autoSpaceDE w:val="0"/>
        <w:autoSpaceDN w:val="0"/>
        <w:adjustRightInd w:val="0"/>
        <w:jc w:val="both"/>
        <w:rPr>
          <w:rFonts w:ascii="Calibri" w:hAnsi="Calibri" w:cs="Roboto"/>
          <w:b/>
          <w:bCs/>
          <w:color w:val="262626"/>
        </w:rPr>
      </w:pPr>
    </w:p>
    <w:p w14:paraId="215ECC2A"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I’m a creative and my copyrighted work has been stolen. Can </w:t>
      </w:r>
      <w:proofErr w:type="spellStart"/>
      <w:r w:rsidRPr="00EA5112">
        <w:rPr>
          <w:rFonts w:ascii="Calibri" w:hAnsi="Calibri" w:cs="Roboto"/>
          <w:b/>
          <w:bCs/>
          <w:color w:val="262626"/>
        </w:rPr>
        <w:t>CreativeFuture</w:t>
      </w:r>
      <w:proofErr w:type="spellEnd"/>
      <w:r w:rsidRPr="00EA5112">
        <w:rPr>
          <w:rFonts w:ascii="Calibri" w:hAnsi="Calibri" w:cs="Roboto"/>
          <w:b/>
          <w:bCs/>
          <w:color w:val="262626"/>
        </w:rPr>
        <w:t xml:space="preserve"> help me?</w:t>
      </w:r>
    </w:p>
    <w:p w14:paraId="4CCB211A"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We do not offer legal services, but we can work together to help raise awareness for the harms caused by piracy. We ask that you join us and become one of the voices that resonate</w:t>
      </w:r>
      <w:r>
        <w:rPr>
          <w:rFonts w:ascii="Calibri" w:hAnsi="Calibri" w:cs="Roboto"/>
          <w:color w:val="262626"/>
        </w:rPr>
        <w:t>s</w:t>
      </w:r>
      <w:r w:rsidRPr="00EA5112">
        <w:rPr>
          <w:rFonts w:ascii="Calibri" w:hAnsi="Calibri" w:cs="Roboto"/>
          <w:color w:val="262626"/>
        </w:rPr>
        <w:t xml:space="preserve"> in Washington – urging our politicians to consider the value and importance of copyright and how it affects the livelihoods of creatives everywhere.</w:t>
      </w:r>
    </w:p>
    <w:p w14:paraId="27C1D07B" w14:textId="77777777" w:rsidR="00502193" w:rsidRDefault="00502193" w:rsidP="00502193">
      <w:pPr>
        <w:widowControl w:val="0"/>
        <w:autoSpaceDE w:val="0"/>
        <w:autoSpaceDN w:val="0"/>
        <w:adjustRightInd w:val="0"/>
        <w:jc w:val="both"/>
        <w:rPr>
          <w:rFonts w:ascii="Calibri" w:hAnsi="Calibri" w:cs="Roboto"/>
          <w:b/>
          <w:bCs/>
          <w:color w:val="262626"/>
        </w:rPr>
      </w:pPr>
    </w:p>
    <w:p w14:paraId="5167BB60" w14:textId="77777777" w:rsidR="00502193" w:rsidRPr="00EA5112"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b/>
          <w:bCs/>
          <w:color w:val="262626"/>
        </w:rPr>
        <w:t xml:space="preserve">How do I become a </w:t>
      </w:r>
      <w:proofErr w:type="spellStart"/>
      <w:r w:rsidRPr="00EA5112">
        <w:rPr>
          <w:rFonts w:ascii="Calibri" w:hAnsi="Calibri" w:cs="Roboto"/>
          <w:b/>
          <w:bCs/>
          <w:color w:val="262626"/>
        </w:rPr>
        <w:t>CreativeFuture</w:t>
      </w:r>
      <w:proofErr w:type="spellEnd"/>
      <w:r w:rsidRPr="00EA5112">
        <w:rPr>
          <w:rFonts w:ascii="Calibri" w:hAnsi="Calibri" w:cs="Roboto"/>
          <w:b/>
          <w:bCs/>
          <w:color w:val="262626"/>
        </w:rPr>
        <w:t xml:space="preserve"> member?</w:t>
      </w:r>
    </w:p>
    <w:p w14:paraId="1B3F6C34" w14:textId="2F92BB8F" w:rsidR="00976181" w:rsidRPr="00502193" w:rsidRDefault="00502193" w:rsidP="00502193">
      <w:pPr>
        <w:widowControl w:val="0"/>
        <w:autoSpaceDE w:val="0"/>
        <w:autoSpaceDN w:val="0"/>
        <w:adjustRightInd w:val="0"/>
        <w:jc w:val="both"/>
        <w:rPr>
          <w:rFonts w:ascii="Calibri" w:hAnsi="Calibri" w:cs="Roboto"/>
          <w:color w:val="262626"/>
        </w:rPr>
      </w:pPr>
      <w:r w:rsidRPr="00EA5112">
        <w:rPr>
          <w:rFonts w:ascii="Calibri" w:hAnsi="Calibri" w:cs="Roboto"/>
          <w:color w:val="262626"/>
        </w:rPr>
        <w:t xml:space="preserve">You can sign up </w:t>
      </w:r>
      <w:hyperlink r:id="rId18" w:history="1">
        <w:r w:rsidRPr="00EA5112">
          <w:rPr>
            <w:rFonts w:ascii="Calibri" w:hAnsi="Calibri" w:cs="Roboto"/>
            <w:color w:val="132150"/>
            <w:u w:val="single" w:color="132150"/>
          </w:rPr>
          <w:t>here</w:t>
        </w:r>
      </w:hyperlink>
      <w:r w:rsidRPr="00EA5112">
        <w:rPr>
          <w:rFonts w:ascii="Calibri" w:hAnsi="Calibri" w:cs="Roboto"/>
          <w:color w:val="262626"/>
        </w:rPr>
        <w:t>.</w:t>
      </w:r>
    </w:p>
    <w:sectPr w:rsidR="00976181" w:rsidRPr="00502193" w:rsidSect="00636FAE">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528E3" w14:textId="77777777" w:rsidR="00C34B00" w:rsidRDefault="00C34B00" w:rsidP="00E54BA9">
      <w:r>
        <w:separator/>
      </w:r>
    </w:p>
  </w:endnote>
  <w:endnote w:type="continuationSeparator" w:id="0">
    <w:p w14:paraId="6AA433C2" w14:textId="77777777" w:rsidR="00C34B00" w:rsidRDefault="00C34B00" w:rsidP="00E5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A470" w14:textId="66AB64AD" w:rsidR="008C3A90" w:rsidRPr="00662E13" w:rsidRDefault="008C3A90" w:rsidP="00D2765F">
    <w:pPr>
      <w:pStyle w:val="Footer"/>
      <w:tabs>
        <w:tab w:val="clear" w:pos="9360"/>
      </w:tabs>
      <w:jc w:val="center"/>
      <w:rPr>
        <w:rFonts w:ascii="Helvetica Neue Light" w:hAnsi="Helvetica Neue Light"/>
        <w:color w:val="002856"/>
        <w:sz w:val="20"/>
        <w:szCs w:val="20"/>
      </w:rPr>
    </w:pPr>
    <w:r w:rsidRPr="00D2765F">
      <w:rPr>
        <w:color w:val="17365D" w:themeColor="text2" w:themeShade="BF"/>
        <w:sz w:val="20"/>
        <w:szCs w:val="20"/>
      </w:rPr>
      <w:br/>
    </w:r>
    <w:r w:rsidR="00282C84">
      <w:rPr>
        <w:rFonts w:ascii="Helvetica Neue Light" w:hAnsi="Helvetica Neue Light"/>
        <w:color w:val="002856"/>
        <w:sz w:val="20"/>
        <w:szCs w:val="20"/>
      </w:rPr>
      <w:t>5670</w:t>
    </w:r>
    <w:r w:rsidRPr="00662E13">
      <w:rPr>
        <w:rFonts w:ascii="Helvetica Neue Light" w:hAnsi="Helvetica Neue Light"/>
        <w:color w:val="002856"/>
        <w:sz w:val="20"/>
        <w:szCs w:val="20"/>
      </w:rPr>
      <w:t xml:space="preserve"> Wilshire Boulevard, Suite </w:t>
    </w:r>
    <w:r w:rsidR="00282C84">
      <w:rPr>
        <w:rFonts w:ascii="Helvetica Neue Light" w:hAnsi="Helvetica Neue Light"/>
        <w:color w:val="002856"/>
        <w:sz w:val="20"/>
        <w:szCs w:val="20"/>
      </w:rPr>
      <w:t>1650</w:t>
    </w:r>
    <w:r w:rsidRPr="00662E13">
      <w:rPr>
        <w:rFonts w:ascii="Helvetica Neue Light" w:hAnsi="Helvetica Neue Light"/>
        <w:color w:val="002856"/>
        <w:sz w:val="20"/>
        <w:szCs w:val="20"/>
      </w:rPr>
      <w:t>, Los Angeles, CA 90036</w:t>
    </w:r>
  </w:p>
  <w:p w14:paraId="56C714CF" w14:textId="77777777" w:rsidR="008C3A90" w:rsidRPr="00D2765F" w:rsidRDefault="008C3A90" w:rsidP="00D2765F">
    <w:pPr>
      <w:pStyle w:val="Footer"/>
      <w:jc w:val="center"/>
      <w:rPr>
        <w:rFonts w:ascii="Helvetica Neue Light" w:hAnsi="Helvetica Neue Light"/>
        <w:color w:val="17365D" w:themeColor="text2" w:themeShade="BF"/>
        <w:sz w:val="20"/>
        <w:szCs w:val="20"/>
      </w:rPr>
    </w:pPr>
    <w:r>
      <w:rPr>
        <w:rFonts w:ascii="Helvetica Neue Light" w:hAnsi="Helvetica Neue Light"/>
        <w:color w:val="002856"/>
        <w:sz w:val="20"/>
        <w:szCs w:val="20"/>
      </w:rPr>
      <w:t>+1-</w:t>
    </w:r>
    <w:r w:rsidRPr="00662E13">
      <w:rPr>
        <w:rFonts w:ascii="Helvetica Neue Light" w:hAnsi="Helvetica Neue Light"/>
        <w:color w:val="002856"/>
        <w:sz w:val="20"/>
        <w:szCs w:val="20"/>
      </w:rPr>
      <w:t xml:space="preserve">323-591-3000 | </w:t>
    </w:r>
    <w:hyperlink r:id="rId1" w:history="1">
      <w:r w:rsidRPr="00662E13">
        <w:rPr>
          <w:rStyle w:val="Hyperlink"/>
          <w:rFonts w:ascii="Helvetica Neue Light" w:hAnsi="Helvetica Neue Light"/>
          <w:color w:val="002856"/>
          <w:sz w:val="20"/>
          <w:szCs w:val="20"/>
        </w:rPr>
        <w:t>www.CreativeFuture.org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13041" w14:textId="77777777" w:rsidR="00C34B00" w:rsidRDefault="00C34B00" w:rsidP="00E54BA9">
      <w:r>
        <w:separator/>
      </w:r>
    </w:p>
  </w:footnote>
  <w:footnote w:type="continuationSeparator" w:id="0">
    <w:p w14:paraId="7B4030AD" w14:textId="77777777" w:rsidR="00C34B00" w:rsidRDefault="00C34B00" w:rsidP="00E54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23A9" w14:textId="77777777" w:rsidR="008C3A90" w:rsidRDefault="008C3A90" w:rsidP="007658E9">
    <w:pPr>
      <w:pStyle w:val="Header"/>
      <w:jc w:val="center"/>
    </w:pPr>
    <w:r>
      <w:rPr>
        <w:noProof/>
      </w:rPr>
      <w:drawing>
        <wp:inline distT="0" distB="0" distL="0" distR="0" wp14:anchorId="23CAC8FE" wp14:editId="358D8FDE">
          <wp:extent cx="2527300" cy="442278"/>
          <wp:effectExtent l="0" t="0" r="0" b="0"/>
          <wp:docPr id="2" name="Picture 2" descr="Macintosh HD:private:var:folders:h5:p6ygw0hj5sd0pts7l4vgx5s80000gn:T:TemporaryItems:DW0jc1V8XJZ36eMp5-Et8NSNLJwMYXwit7Yxr3RPn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5:p6ygw0hj5sd0pts7l4vgx5s80000gn:T:TemporaryItems:DW0jc1V8XJZ36eMp5-Et8NSNLJwMYXwit7Yxr3RPn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442278"/>
                  </a:xfrm>
                  <a:prstGeom prst="rect">
                    <a:avLst/>
                  </a:prstGeom>
                  <a:noFill/>
                  <a:ln>
                    <a:noFill/>
                  </a:ln>
                </pic:spPr>
              </pic:pic>
            </a:graphicData>
          </a:graphic>
        </wp:inline>
      </w:drawing>
    </w:r>
  </w:p>
  <w:p w14:paraId="3F15DFD0" w14:textId="77777777" w:rsidR="008C3A90" w:rsidRDefault="008C3A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A32"/>
    <w:multiLevelType w:val="hybridMultilevel"/>
    <w:tmpl w:val="13E2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13ABF"/>
    <w:multiLevelType w:val="hybridMultilevel"/>
    <w:tmpl w:val="7E367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EF45BD6"/>
    <w:multiLevelType w:val="hybridMultilevel"/>
    <w:tmpl w:val="E3D4E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B6"/>
    <w:rsid w:val="000347B6"/>
    <w:rsid w:val="00046702"/>
    <w:rsid w:val="00063E75"/>
    <w:rsid w:val="00070B9D"/>
    <w:rsid w:val="0009718E"/>
    <w:rsid w:val="000C437A"/>
    <w:rsid w:val="00153197"/>
    <w:rsid w:val="001551A0"/>
    <w:rsid w:val="00155D68"/>
    <w:rsid w:val="00176D6B"/>
    <w:rsid w:val="00193EFF"/>
    <w:rsid w:val="001A6B83"/>
    <w:rsid w:val="001C1E64"/>
    <w:rsid w:val="00204622"/>
    <w:rsid w:val="0025439A"/>
    <w:rsid w:val="0025595D"/>
    <w:rsid w:val="00266122"/>
    <w:rsid w:val="00282C84"/>
    <w:rsid w:val="002D4B61"/>
    <w:rsid w:val="002E3A97"/>
    <w:rsid w:val="00307525"/>
    <w:rsid w:val="0033499E"/>
    <w:rsid w:val="00345364"/>
    <w:rsid w:val="00382249"/>
    <w:rsid w:val="003B6293"/>
    <w:rsid w:val="003C64E6"/>
    <w:rsid w:val="003D1A75"/>
    <w:rsid w:val="003E18BB"/>
    <w:rsid w:val="00420806"/>
    <w:rsid w:val="004A1962"/>
    <w:rsid w:val="004C7755"/>
    <w:rsid w:val="004D038E"/>
    <w:rsid w:val="004F391D"/>
    <w:rsid w:val="00501DD8"/>
    <w:rsid w:val="00502193"/>
    <w:rsid w:val="00520B15"/>
    <w:rsid w:val="00522820"/>
    <w:rsid w:val="00546CCD"/>
    <w:rsid w:val="00564520"/>
    <w:rsid w:val="00564F17"/>
    <w:rsid w:val="005801A7"/>
    <w:rsid w:val="005C54DB"/>
    <w:rsid w:val="00602CF8"/>
    <w:rsid w:val="0061476F"/>
    <w:rsid w:val="00627908"/>
    <w:rsid w:val="00636FAE"/>
    <w:rsid w:val="006374B1"/>
    <w:rsid w:val="00641978"/>
    <w:rsid w:val="00662E13"/>
    <w:rsid w:val="00676747"/>
    <w:rsid w:val="00691DBD"/>
    <w:rsid w:val="006A4710"/>
    <w:rsid w:val="006B3EA7"/>
    <w:rsid w:val="0070246A"/>
    <w:rsid w:val="00736320"/>
    <w:rsid w:val="007658E9"/>
    <w:rsid w:val="007B6F85"/>
    <w:rsid w:val="00880DC1"/>
    <w:rsid w:val="008C3A90"/>
    <w:rsid w:val="008E6C87"/>
    <w:rsid w:val="009008C2"/>
    <w:rsid w:val="00925AAA"/>
    <w:rsid w:val="00976181"/>
    <w:rsid w:val="0098778D"/>
    <w:rsid w:val="009B67AE"/>
    <w:rsid w:val="009F2B80"/>
    <w:rsid w:val="00A011C4"/>
    <w:rsid w:val="00A76215"/>
    <w:rsid w:val="00A96E7B"/>
    <w:rsid w:val="00B145A4"/>
    <w:rsid w:val="00B52469"/>
    <w:rsid w:val="00B53CD1"/>
    <w:rsid w:val="00B9130F"/>
    <w:rsid w:val="00B92821"/>
    <w:rsid w:val="00BA414A"/>
    <w:rsid w:val="00BF0935"/>
    <w:rsid w:val="00BF22D9"/>
    <w:rsid w:val="00C17CEA"/>
    <w:rsid w:val="00C34B00"/>
    <w:rsid w:val="00CA2C0C"/>
    <w:rsid w:val="00CC5F92"/>
    <w:rsid w:val="00D04D54"/>
    <w:rsid w:val="00D2388A"/>
    <w:rsid w:val="00D2765F"/>
    <w:rsid w:val="00D7643E"/>
    <w:rsid w:val="00D8651A"/>
    <w:rsid w:val="00D950FF"/>
    <w:rsid w:val="00DB3FCA"/>
    <w:rsid w:val="00DD03A3"/>
    <w:rsid w:val="00DD599B"/>
    <w:rsid w:val="00DF6F23"/>
    <w:rsid w:val="00E333FB"/>
    <w:rsid w:val="00E464A6"/>
    <w:rsid w:val="00E54BA9"/>
    <w:rsid w:val="00EC5E93"/>
    <w:rsid w:val="00ED3174"/>
    <w:rsid w:val="00EE1D79"/>
    <w:rsid w:val="00EF6D02"/>
    <w:rsid w:val="00F957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E4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0347B6"/>
    <w:pPr>
      <w:spacing w:before="100" w:beforeAutospacing="1" w:after="100" w:afterAutospacing="1"/>
    </w:pPr>
    <w:rPr>
      <w:rFonts w:ascii="Calibri" w:hAnsi="Calibri" w:cs="Times New Roman"/>
    </w:rPr>
  </w:style>
  <w:style w:type="paragraph" w:customStyle="1" w:styleId="s4">
    <w:name w:val="s4"/>
    <w:basedOn w:val="Normal"/>
    <w:rsid w:val="000347B6"/>
    <w:pPr>
      <w:spacing w:before="100" w:beforeAutospacing="1" w:after="100" w:afterAutospacing="1"/>
    </w:pPr>
    <w:rPr>
      <w:rFonts w:ascii="Calibri" w:hAnsi="Calibri" w:cs="Times New Roman"/>
    </w:rPr>
  </w:style>
  <w:style w:type="paragraph" w:customStyle="1" w:styleId="s21">
    <w:name w:val="s21"/>
    <w:basedOn w:val="Normal"/>
    <w:rsid w:val="000347B6"/>
    <w:pPr>
      <w:spacing w:before="100" w:beforeAutospacing="1" w:after="100" w:afterAutospacing="1"/>
    </w:pPr>
    <w:rPr>
      <w:rFonts w:ascii="Calibri" w:hAnsi="Calibri" w:cs="Times New Roman"/>
    </w:rPr>
  </w:style>
  <w:style w:type="paragraph" w:customStyle="1" w:styleId="s6">
    <w:name w:val="s6"/>
    <w:basedOn w:val="Normal"/>
    <w:rsid w:val="000347B6"/>
    <w:pPr>
      <w:spacing w:before="100" w:beforeAutospacing="1" w:after="100" w:afterAutospacing="1"/>
    </w:pPr>
    <w:rPr>
      <w:rFonts w:ascii="Calibri" w:hAnsi="Calibri" w:cs="Times New Roman"/>
    </w:rPr>
  </w:style>
  <w:style w:type="character" w:customStyle="1" w:styleId="s2">
    <w:name w:val="s2"/>
    <w:basedOn w:val="DefaultParagraphFont"/>
    <w:rsid w:val="000347B6"/>
  </w:style>
  <w:style w:type="character" w:customStyle="1" w:styleId="s5">
    <w:name w:val="s5"/>
    <w:basedOn w:val="DefaultParagraphFont"/>
    <w:rsid w:val="000347B6"/>
  </w:style>
  <w:style w:type="character" w:styleId="Hyperlink">
    <w:name w:val="Hyperlink"/>
    <w:basedOn w:val="DefaultParagraphFont"/>
    <w:uiPriority w:val="99"/>
    <w:unhideWhenUsed/>
    <w:rsid w:val="003D1A75"/>
    <w:rPr>
      <w:color w:val="0000FF"/>
      <w:u w:val="single"/>
    </w:rPr>
  </w:style>
  <w:style w:type="paragraph" w:styleId="Header">
    <w:name w:val="header"/>
    <w:basedOn w:val="Normal"/>
    <w:link w:val="HeaderChar"/>
    <w:uiPriority w:val="99"/>
    <w:unhideWhenUsed/>
    <w:rsid w:val="00E54BA9"/>
    <w:pPr>
      <w:tabs>
        <w:tab w:val="center" w:pos="4680"/>
        <w:tab w:val="right" w:pos="9360"/>
      </w:tabs>
    </w:pPr>
  </w:style>
  <w:style w:type="character" w:customStyle="1" w:styleId="HeaderChar">
    <w:name w:val="Header Char"/>
    <w:basedOn w:val="DefaultParagraphFont"/>
    <w:link w:val="Header"/>
    <w:uiPriority w:val="99"/>
    <w:rsid w:val="00E54BA9"/>
  </w:style>
  <w:style w:type="paragraph" w:styleId="Footer">
    <w:name w:val="footer"/>
    <w:basedOn w:val="Normal"/>
    <w:link w:val="FooterChar"/>
    <w:uiPriority w:val="99"/>
    <w:unhideWhenUsed/>
    <w:rsid w:val="00E54BA9"/>
    <w:pPr>
      <w:tabs>
        <w:tab w:val="center" w:pos="4680"/>
        <w:tab w:val="right" w:pos="9360"/>
      </w:tabs>
    </w:pPr>
  </w:style>
  <w:style w:type="character" w:customStyle="1" w:styleId="FooterChar">
    <w:name w:val="Footer Char"/>
    <w:basedOn w:val="DefaultParagraphFont"/>
    <w:link w:val="Footer"/>
    <w:uiPriority w:val="99"/>
    <w:rsid w:val="00E54BA9"/>
  </w:style>
  <w:style w:type="paragraph" w:styleId="BalloonText">
    <w:name w:val="Balloon Text"/>
    <w:basedOn w:val="Normal"/>
    <w:link w:val="BalloonTextChar"/>
    <w:uiPriority w:val="99"/>
    <w:semiHidden/>
    <w:unhideWhenUsed/>
    <w:rsid w:val="009F2B80"/>
    <w:rPr>
      <w:rFonts w:ascii="Tahoma" w:hAnsi="Tahoma" w:cs="Tahoma"/>
      <w:sz w:val="16"/>
      <w:szCs w:val="16"/>
    </w:rPr>
  </w:style>
  <w:style w:type="character" w:customStyle="1" w:styleId="BalloonTextChar">
    <w:name w:val="Balloon Text Char"/>
    <w:basedOn w:val="DefaultParagraphFont"/>
    <w:link w:val="BalloonText"/>
    <w:uiPriority w:val="99"/>
    <w:semiHidden/>
    <w:rsid w:val="009F2B80"/>
    <w:rPr>
      <w:rFonts w:ascii="Tahoma" w:hAnsi="Tahoma" w:cs="Tahoma"/>
      <w:sz w:val="16"/>
      <w:szCs w:val="16"/>
    </w:rPr>
  </w:style>
  <w:style w:type="paragraph" w:styleId="PlainText">
    <w:name w:val="Plain Text"/>
    <w:basedOn w:val="Normal"/>
    <w:link w:val="PlainTextChar"/>
    <w:uiPriority w:val="99"/>
    <w:unhideWhenUsed/>
    <w:rsid w:val="00D04D54"/>
    <w:rPr>
      <w:rFonts w:ascii="Calibri" w:hAnsi="Calibri"/>
      <w:szCs w:val="21"/>
    </w:rPr>
  </w:style>
  <w:style w:type="character" w:customStyle="1" w:styleId="PlainTextChar">
    <w:name w:val="Plain Text Char"/>
    <w:basedOn w:val="DefaultParagraphFont"/>
    <w:link w:val="PlainText"/>
    <w:uiPriority w:val="99"/>
    <w:rsid w:val="00D04D54"/>
    <w:rPr>
      <w:rFonts w:ascii="Calibri" w:hAnsi="Calibri"/>
      <w:szCs w:val="21"/>
    </w:rPr>
  </w:style>
  <w:style w:type="paragraph" w:styleId="ListParagraph">
    <w:name w:val="List Paragraph"/>
    <w:basedOn w:val="Normal"/>
    <w:uiPriority w:val="34"/>
    <w:qFormat/>
    <w:rsid w:val="00420806"/>
    <w:pPr>
      <w:ind w:left="720"/>
      <w:contextualSpacing/>
    </w:pPr>
  </w:style>
  <w:style w:type="paragraph" w:styleId="NoSpacing">
    <w:name w:val="No Spacing"/>
    <w:uiPriority w:val="1"/>
    <w:qFormat/>
    <w:rsid w:val="0006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0324">
      <w:bodyDiv w:val="1"/>
      <w:marLeft w:val="0"/>
      <w:marRight w:val="0"/>
      <w:marTop w:val="0"/>
      <w:marBottom w:val="0"/>
      <w:divBdr>
        <w:top w:val="none" w:sz="0" w:space="0" w:color="auto"/>
        <w:left w:val="none" w:sz="0" w:space="0" w:color="auto"/>
        <w:bottom w:val="none" w:sz="0" w:space="0" w:color="auto"/>
        <w:right w:val="none" w:sz="0" w:space="0" w:color="auto"/>
      </w:divBdr>
    </w:div>
    <w:div w:id="553127756">
      <w:bodyDiv w:val="1"/>
      <w:marLeft w:val="0"/>
      <w:marRight w:val="0"/>
      <w:marTop w:val="0"/>
      <w:marBottom w:val="0"/>
      <w:divBdr>
        <w:top w:val="none" w:sz="0" w:space="0" w:color="auto"/>
        <w:left w:val="none" w:sz="0" w:space="0" w:color="auto"/>
        <w:bottom w:val="none" w:sz="0" w:space="0" w:color="auto"/>
        <w:right w:val="none" w:sz="0" w:space="0" w:color="auto"/>
      </w:divBdr>
    </w:div>
    <w:div w:id="18803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future.org/press-room/member-op-eds/"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hange.org/p/tell-the-fcc-don-t-hurt-the-tv-films-we-love-and-kill-jobs" TargetMode="External"/><Relationship Id="rId11" Type="http://schemas.openxmlformats.org/officeDocument/2006/relationships/hyperlink" Target="http://www.thepetitionsite.com/takeaction/634/527/226/" TargetMode="External"/><Relationship Id="rId12" Type="http://schemas.openxmlformats.org/officeDocument/2006/relationships/hyperlink" Target="https://www.change.org/p/an-open-letter-to-2016-political-candidates" TargetMode="External"/><Relationship Id="rId13" Type="http://schemas.openxmlformats.org/officeDocument/2006/relationships/hyperlink" Target="https://ikeepsafe.org/" TargetMode="External"/><Relationship Id="rId14" Type="http://schemas.openxmlformats.org/officeDocument/2006/relationships/hyperlink" Target="http://www.iatse.net/" TargetMode="External"/><Relationship Id="rId15" Type="http://schemas.openxmlformats.org/officeDocument/2006/relationships/hyperlink" Target="http://www.creativefuture.org/category/standcreative-series1/" TargetMode="External"/><Relationship Id="rId16" Type="http://schemas.openxmlformats.org/officeDocument/2006/relationships/hyperlink" Target="http://www.creativefuture.org/category/standcreative-series2/" TargetMode="External"/><Relationship Id="rId17" Type="http://schemas.openxmlformats.org/officeDocument/2006/relationships/hyperlink" Target="http://creativefuture.org/standcreative/thanking-audiences/" TargetMode="External"/><Relationship Id="rId18" Type="http://schemas.openxmlformats.org/officeDocument/2006/relationships/hyperlink" Target="http://www.creativefuture.org/join-u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eativefuture.org/who-we-are/leadership-committe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reativeFu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0939-C9B7-A345-A0F6-147A3D96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1882</Words>
  <Characters>10583</Characters>
  <Application>Microsoft Macintosh Word</Application>
  <DocSecurity>0</DocSecurity>
  <Lines>188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Ortman</dc:creator>
  <cp:lastModifiedBy>Cesar Fishman</cp:lastModifiedBy>
  <cp:revision>2</cp:revision>
  <cp:lastPrinted>2014-11-08T08:08:00Z</cp:lastPrinted>
  <dcterms:created xsi:type="dcterms:W3CDTF">2017-03-23T01:29:00Z</dcterms:created>
  <dcterms:modified xsi:type="dcterms:W3CDTF">2017-03-23T01:29:00Z</dcterms:modified>
</cp:coreProperties>
</file>